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C22A" w14:textId="77777777" w:rsidR="002F5BD9" w:rsidRPr="00074B7F" w:rsidRDefault="002F5BD9" w:rsidP="0002300B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2EF297C1" w14:textId="112F2068" w:rsidR="009C3FE9" w:rsidRPr="00F57242" w:rsidRDefault="002C31F4" w:rsidP="00306C83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u w:val="single"/>
        </w:rPr>
        <w:t xml:space="preserve">INFO 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>SHEET</w:t>
      </w:r>
      <w:r w:rsidR="002A1904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 #</w:t>
      </w:r>
      <w:r w:rsidR="00170781">
        <w:rPr>
          <w:rFonts w:ascii="Bookman Old Style" w:hAnsi="Bookman Old Style"/>
          <w:b/>
          <w:bCs/>
          <w:sz w:val="28"/>
          <w:szCs w:val="28"/>
          <w:u w:val="single"/>
        </w:rPr>
        <w:t>3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: </w:t>
      </w:r>
      <w:r w:rsidR="000F083C" w:rsidRPr="000F083C">
        <w:rPr>
          <w:rFonts w:ascii="Bookman Old Style" w:hAnsi="Bookman Old Style"/>
          <w:b/>
          <w:bCs/>
          <w:sz w:val="28"/>
          <w:szCs w:val="28"/>
          <w:u w:val="single"/>
        </w:rPr>
        <w:t>Conventions in Citing Sources</w:t>
      </w:r>
    </w:p>
    <w:p w14:paraId="38E645DD" w14:textId="5158B6A4" w:rsidR="000D1146" w:rsidRDefault="000D1146" w:rsidP="008968E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A70AA01" w14:textId="277D9D9E" w:rsidR="002F5BD9" w:rsidRPr="002C31F4" w:rsidRDefault="002F5BD9" w:rsidP="008968E7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14:paraId="3EF0E2AA" w14:textId="07F77A1A" w:rsidR="002F5BD9" w:rsidRPr="00BF68DF" w:rsidRDefault="00275F59" w:rsidP="00275F5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BF68DF">
        <w:rPr>
          <w:rFonts w:ascii="Bookman Old Style" w:hAnsi="Bookman Old Style"/>
          <w:b/>
          <w:bCs/>
          <w:sz w:val="24"/>
          <w:szCs w:val="24"/>
        </w:rPr>
        <w:t>Competency</w:t>
      </w:r>
    </w:p>
    <w:p w14:paraId="639E0C1A" w14:textId="77777777" w:rsidR="00275F59" w:rsidRPr="00BF68DF" w:rsidRDefault="00275F59" w:rsidP="00275F5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7556626F" w14:textId="7120FD81" w:rsidR="002C31F4" w:rsidRPr="00BF68DF" w:rsidRDefault="00C95C5C" w:rsidP="0052363B">
      <w:pPr>
        <w:spacing w:after="0" w:line="240" w:lineRule="auto"/>
        <w:ind w:left="900" w:right="-9" w:hanging="900"/>
        <w:rPr>
          <w:rFonts w:ascii="Bookman Old Style" w:hAnsi="Bookman Old Style" w:cs="Arial"/>
          <w:sz w:val="24"/>
          <w:szCs w:val="24"/>
        </w:rPr>
      </w:pPr>
      <w:r w:rsidRPr="00BF68DF">
        <w:rPr>
          <w:rFonts w:ascii="Bookman Old Style" w:hAnsi="Bookman Old Style" w:cs="Arial"/>
          <w:b/>
          <w:bCs/>
          <w:sz w:val="24"/>
          <w:szCs w:val="24"/>
        </w:rPr>
        <w:t>MELC</w:t>
      </w:r>
      <w:r w:rsidR="005C3CFE" w:rsidRPr="00BF68DF">
        <w:rPr>
          <w:rFonts w:ascii="Bookman Old Style" w:hAnsi="Bookman Old Style" w:cs="Arial"/>
          <w:b/>
          <w:bCs/>
          <w:sz w:val="24"/>
          <w:szCs w:val="24"/>
        </w:rPr>
        <w:t>:</w:t>
      </w:r>
      <w:r w:rsidR="005C3CFE" w:rsidRPr="00BF68DF">
        <w:rPr>
          <w:rFonts w:ascii="Bookman Old Style" w:hAnsi="Bookman Old Style" w:cs="Arial"/>
          <w:sz w:val="24"/>
          <w:szCs w:val="24"/>
        </w:rPr>
        <w:t xml:space="preserve"> </w:t>
      </w:r>
      <w:r w:rsidR="00EE1C17" w:rsidRPr="00BF68DF">
        <w:rPr>
          <w:rFonts w:ascii="Bookman Old Style" w:hAnsi="Bookman Old Style" w:cs="Arial"/>
          <w:sz w:val="24"/>
          <w:szCs w:val="24"/>
        </w:rPr>
        <w:t xml:space="preserve"> </w:t>
      </w:r>
      <w:r w:rsidR="0052363B" w:rsidRPr="0052363B">
        <w:rPr>
          <w:rFonts w:ascii="Bookman Old Style" w:hAnsi="Bookman Old Style" w:cs="Arial"/>
          <w:sz w:val="24"/>
          <w:szCs w:val="24"/>
        </w:rPr>
        <w:t>EN8SS-IIIg-1.6.4: Use conventions in citing sources.</w:t>
      </w:r>
    </w:p>
    <w:p w14:paraId="03B9B24F" w14:textId="77777777" w:rsidR="0052363B" w:rsidRDefault="0052363B" w:rsidP="006665B4">
      <w:pPr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14:paraId="49D60A86" w14:textId="0E202F0D" w:rsidR="00275F59" w:rsidRPr="00BF68DF" w:rsidRDefault="00275F59" w:rsidP="006665B4">
      <w:pPr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BF68DF">
        <w:rPr>
          <w:rFonts w:ascii="Bookman Old Style" w:hAnsi="Bookman Old Style" w:cs="Arial"/>
          <w:b/>
          <w:bCs/>
          <w:sz w:val="24"/>
          <w:szCs w:val="24"/>
        </w:rPr>
        <w:t>Objectives</w:t>
      </w:r>
    </w:p>
    <w:p w14:paraId="766A0622" w14:textId="77777777" w:rsidR="00275F59" w:rsidRPr="00BF68DF" w:rsidRDefault="00275F59" w:rsidP="006665B4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55C7C22" w14:textId="57FDA8C1" w:rsidR="00306C83" w:rsidRPr="00BF68DF" w:rsidRDefault="00021544" w:rsidP="006665B4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BF68DF">
        <w:rPr>
          <w:rFonts w:ascii="Bookman Old Style" w:hAnsi="Bookman Old Style" w:cs="Arial"/>
          <w:sz w:val="24"/>
          <w:szCs w:val="24"/>
        </w:rPr>
        <w:t xml:space="preserve">After the </w:t>
      </w:r>
      <w:r w:rsidR="009634EF" w:rsidRPr="00BF68DF">
        <w:rPr>
          <w:rFonts w:ascii="Bookman Old Style" w:hAnsi="Bookman Old Style" w:cs="Arial"/>
          <w:sz w:val="24"/>
          <w:szCs w:val="24"/>
        </w:rPr>
        <w:t>end of the lessons</w:t>
      </w:r>
      <w:r w:rsidRPr="00BF68DF">
        <w:rPr>
          <w:rFonts w:ascii="Bookman Old Style" w:hAnsi="Bookman Old Style" w:cs="Arial"/>
          <w:sz w:val="24"/>
          <w:szCs w:val="24"/>
        </w:rPr>
        <w:t xml:space="preserve">, </w:t>
      </w:r>
      <w:r w:rsidR="009634EF" w:rsidRPr="00BF68DF">
        <w:rPr>
          <w:rFonts w:ascii="Bookman Old Style" w:hAnsi="Bookman Old Style" w:cs="Arial"/>
          <w:sz w:val="24"/>
          <w:szCs w:val="24"/>
        </w:rPr>
        <w:t xml:space="preserve">the learners are expected to </w:t>
      </w:r>
      <w:r w:rsidRPr="00BF68DF">
        <w:rPr>
          <w:rFonts w:ascii="Bookman Old Style" w:hAnsi="Bookman Old Style" w:cs="Arial"/>
          <w:sz w:val="24"/>
          <w:szCs w:val="24"/>
        </w:rPr>
        <w:t xml:space="preserve">be able to: </w:t>
      </w:r>
    </w:p>
    <w:p w14:paraId="55CE2774" w14:textId="6FA5BE0A" w:rsidR="0052363B" w:rsidRPr="0052363B" w:rsidRDefault="0052363B" w:rsidP="0052363B">
      <w:pPr>
        <w:pStyle w:val="ListParagraph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2363B">
        <w:rPr>
          <w:rFonts w:ascii="Bookman Old Style" w:eastAsia="Bookman Old Style" w:hAnsi="Bookman Old Style" w:cs="Bookman Old Style"/>
          <w:sz w:val="24"/>
          <w:szCs w:val="24"/>
        </w:rPr>
        <w:t>1. Identify the pattern of writing citation per material</w:t>
      </w:r>
    </w:p>
    <w:p w14:paraId="487C881E" w14:textId="60CC7776" w:rsidR="00180D24" w:rsidRPr="002C31F4" w:rsidRDefault="0052363B" w:rsidP="0052363B">
      <w:pPr>
        <w:pStyle w:val="ListParagraph"/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 w:rsidRPr="0052363B">
        <w:rPr>
          <w:rFonts w:ascii="Bookman Old Style" w:eastAsia="Bookman Old Style" w:hAnsi="Bookman Old Style" w:cs="Bookman Old Style"/>
          <w:sz w:val="24"/>
          <w:szCs w:val="24"/>
        </w:rPr>
        <w:t>2. Write proper citations for books, newspapers, photos, websites, and interview.</w:t>
      </w:r>
    </w:p>
    <w:p w14:paraId="5A5342EF" w14:textId="77777777" w:rsidR="00275F59" w:rsidRPr="002C31F4" w:rsidRDefault="00275F59" w:rsidP="00275F59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5BE205D8" w14:textId="77777777" w:rsidR="00275F59" w:rsidRPr="002C31F4" w:rsidRDefault="00275F59" w:rsidP="00275F59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102FE8F4" w14:textId="088DEEA7" w:rsidR="00195B6F" w:rsidRPr="002C31F4" w:rsidRDefault="00B101F3" w:rsidP="00275F59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Key Information</w:t>
      </w:r>
    </w:p>
    <w:p w14:paraId="238F8C3E" w14:textId="394A23FD" w:rsidR="004012FD" w:rsidRPr="002C31F4" w:rsidRDefault="00C74DE1" w:rsidP="006665B4">
      <w:pPr>
        <w:spacing w:after="0" w:line="240" w:lineRule="auto"/>
        <w:jc w:val="both"/>
        <w:rPr>
          <w:rFonts w:ascii="Bookman Old Style" w:hAnsi="Bookman Old Style"/>
        </w:rPr>
      </w:pPr>
      <w:r w:rsidRPr="002C31F4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ADF14D" wp14:editId="7E69BCD0">
                <wp:simplePos x="0" y="0"/>
                <wp:positionH relativeFrom="column">
                  <wp:posOffset>20955</wp:posOffset>
                </wp:positionH>
                <wp:positionV relativeFrom="paragraph">
                  <wp:posOffset>137160</wp:posOffset>
                </wp:positionV>
                <wp:extent cx="6172200" cy="5743575"/>
                <wp:effectExtent l="0" t="0" r="19050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74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EC1CF" w14:textId="50D326E0" w:rsidR="000F083C" w:rsidRPr="00AE77EE" w:rsidRDefault="00854986" w:rsidP="00AE77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="000F083C"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 are various ways in acknowledging sources. One of these is the APA</w:t>
                            </w:r>
                            <w:r w:rsid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083C"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7th edition format. Introduced by the American Psychological Association, the </w:t>
                            </w:r>
                            <w:r w:rsidR="00AE77EE"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APA</w:t>
                            </w:r>
                            <w:r w:rsid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</w:t>
                            </w:r>
                            <w:r w:rsidR="000F083C"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considered as one of the largely used referencing style in terms of research and</w:t>
                            </w:r>
                            <w:r w:rsid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083C"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academic endeavors.</w:t>
                            </w:r>
                          </w:p>
                          <w:p w14:paraId="5DADA68E" w14:textId="46F14ABE" w:rsidR="00695FF3" w:rsidRPr="00AE77EE" w:rsidRDefault="002624D3" w:rsidP="00AE77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0F083C"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APA 7th edition format features </w:t>
                            </w:r>
                            <w:proofErr w:type="gramStart"/>
                            <w:r w:rsidR="000F083C"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number of</w:t>
                            </w:r>
                            <w:proofErr w:type="gramEnd"/>
                            <w:r w:rsidR="000F083C"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ways in citing authors and</w:t>
                            </w:r>
                            <w:r w:rsid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083C"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their work. In this lesson, a few will be highlighted to guide you in basic</w:t>
                            </w:r>
                            <w:r w:rsid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083C"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referencing styles.</w:t>
                            </w:r>
                          </w:p>
                          <w:p w14:paraId="7A0B326B" w14:textId="77777777" w:rsidR="000F083C" w:rsidRPr="00AE77EE" w:rsidRDefault="000F083C" w:rsidP="000F08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823B0B1" w14:textId="752F0509" w:rsidR="000F083C" w:rsidRPr="00AE77EE" w:rsidRDefault="000F083C" w:rsidP="00AE77EE">
                            <w:pPr>
                              <w:pStyle w:val="ListParagraph"/>
                              <w:numPr>
                                <w:ilvl w:val="0"/>
                                <w:numId w:val="5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E77E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BOOKS</w:t>
                            </w:r>
                          </w:p>
                          <w:p w14:paraId="1CDA1A97" w14:textId="77777777" w:rsidR="000F083C" w:rsidRPr="00AE77EE" w:rsidRDefault="000F083C" w:rsidP="000F08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49C956" w14:textId="0F1A4A4B" w:rsidR="000F083C" w:rsidRPr="00AE77EE" w:rsidRDefault="000F083C" w:rsidP="000F08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77E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EA0CCB9" wp14:editId="6CBCCACD">
                                  <wp:extent cx="5965217" cy="1920240"/>
                                  <wp:effectExtent l="0" t="0" r="0" b="3810"/>
                                  <wp:docPr id="240214809" name="Picture 1" descr="A diagram of text and images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0214809" name="Picture 1" descr="A diagram of text and images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82452" cy="19257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F211DC" w14:textId="77777777" w:rsidR="000F083C" w:rsidRPr="00AE77EE" w:rsidRDefault="000F083C" w:rsidP="000F08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84A645" w14:textId="1C31EA9F" w:rsidR="009332CF" w:rsidRPr="00AE77EE" w:rsidRDefault="009332CF" w:rsidP="009332CF">
                            <w:pPr>
                              <w:pStyle w:val="ListParagraph"/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Single Author</w:t>
                            </w:r>
                          </w:p>
                          <w:p w14:paraId="16A1D7AE" w14:textId="31A8D4F9" w:rsidR="000F083C" w:rsidRPr="00AE77EE" w:rsidRDefault="00392D17" w:rsidP="000F08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0F083C"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Bermudez, L. (2017). </w:t>
                            </w:r>
                            <w:r w:rsidR="000F083C" w:rsidRPr="00AE77E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The journey to the end of Asia</w:t>
                            </w:r>
                            <w:r w:rsidR="000F083C"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(2nd ed.). RELC Press.</w:t>
                            </w:r>
                          </w:p>
                          <w:p w14:paraId="59DBE5A8" w14:textId="38501CF1" w:rsidR="000F083C" w:rsidRPr="00AE77EE" w:rsidRDefault="00392D17" w:rsidP="000F08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0F083C"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Chavez, J. (2020). </w:t>
                            </w:r>
                            <w:proofErr w:type="spellStart"/>
                            <w:r w:rsidR="000F083C" w:rsidRPr="00AE77E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Pagsibol</w:t>
                            </w:r>
                            <w:proofErr w:type="spellEnd"/>
                            <w:r w:rsidR="000F083C" w:rsidRPr="00AE77E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0F083C" w:rsidRPr="00AE77E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Batayang</w:t>
                            </w:r>
                            <w:proofErr w:type="spellEnd"/>
                            <w:r w:rsidR="000F083C" w:rsidRPr="00AE77E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F083C" w:rsidRPr="00AE77E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aklat</w:t>
                            </w:r>
                            <w:proofErr w:type="spellEnd"/>
                            <w:r w:rsidR="000F083C" w:rsidRPr="00AE77E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F083C" w:rsidRPr="00AE77E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sa</w:t>
                            </w:r>
                            <w:proofErr w:type="spellEnd"/>
                            <w:r w:rsidR="000F083C" w:rsidRPr="00AE77E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F083C" w:rsidRPr="00AE77E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pagkatuto</w:t>
                            </w:r>
                            <w:proofErr w:type="spellEnd"/>
                            <w:r w:rsidR="000F083C" w:rsidRPr="00AE77E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F083C" w:rsidRPr="00AE77E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sa</w:t>
                            </w:r>
                            <w:proofErr w:type="spellEnd"/>
                            <w:r w:rsidR="000F083C" w:rsidRPr="00AE77E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Filipino.</w:t>
                            </w:r>
                            <w:r w:rsidR="000F083C"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Agila</w:t>
                            </w:r>
                          </w:p>
                          <w:p w14:paraId="067FAFDE" w14:textId="0180353A" w:rsidR="000F083C" w:rsidRPr="00AE77EE" w:rsidRDefault="00392D17" w:rsidP="000F08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0F083C"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Publishing House.</w:t>
                            </w:r>
                          </w:p>
                          <w:p w14:paraId="4C7BB422" w14:textId="77777777" w:rsidR="009332CF" w:rsidRPr="00AE77EE" w:rsidRDefault="009332CF" w:rsidP="000F08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8BC4D0" w14:textId="468FF301" w:rsidR="009332CF" w:rsidRPr="00AE77EE" w:rsidRDefault="009332CF" w:rsidP="009332CF">
                            <w:pPr>
                              <w:pStyle w:val="ListParagraph"/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Two Authors</w:t>
                            </w:r>
                          </w:p>
                          <w:p w14:paraId="4569559F" w14:textId="77777777" w:rsidR="009332CF" w:rsidRPr="00AE77EE" w:rsidRDefault="009332CF" w:rsidP="009332CF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Cadavido</w:t>
                            </w:r>
                            <w:proofErr w:type="spellEnd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J. S., &amp; Bermudez, L. (2017</w:t>
                            </w:r>
                            <w:r w:rsidRPr="00AE77E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). Living as students overseas.</w:t>
                            </w: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RELC Press. https://relc.org.sg/Living_as_students_overseas </w:t>
                            </w:r>
                          </w:p>
                          <w:p w14:paraId="192909A5" w14:textId="77777777" w:rsidR="009332CF" w:rsidRPr="00AE77EE" w:rsidRDefault="009332CF" w:rsidP="009332CF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325EEA" w14:textId="75069903" w:rsidR="009332CF" w:rsidRPr="00AE77EE" w:rsidRDefault="009332CF" w:rsidP="009332CF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Balaogan</w:t>
                            </w:r>
                            <w:proofErr w:type="spellEnd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E. T., &amp; </w:t>
                            </w:r>
                            <w:proofErr w:type="spellStart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Cargullo</w:t>
                            </w:r>
                            <w:proofErr w:type="spellEnd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L. C. (2017). </w:t>
                            </w:r>
                            <w:r w:rsidRPr="00AE77E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Understanding the complex behavior of adolescence</w:t>
                            </w: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(4th ed.). Cainta &amp; Cainta.</w:t>
                            </w:r>
                          </w:p>
                          <w:p w14:paraId="4A16C0AA" w14:textId="77777777" w:rsidR="009332CF" w:rsidRDefault="009332CF" w:rsidP="009332CF">
                            <w:pPr>
                              <w:pStyle w:val="ListParagraph"/>
                              <w:spacing w:after="0" w:line="240" w:lineRule="auto"/>
                            </w:pPr>
                          </w:p>
                          <w:p w14:paraId="7A648D41" w14:textId="77777777" w:rsidR="009332CF" w:rsidRPr="009332CF" w:rsidRDefault="009332CF" w:rsidP="009332CF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DF14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.65pt;margin-top:10.8pt;width:486pt;height:45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" fillcolor="white [3201]" strokeweight=".5pt">
                <v:textbox>
                  <w:txbxContent>
                    <w:p w14:paraId="5D4EC1CF" w14:textId="50D326E0" w:rsidR="000F083C" w:rsidRPr="00AE77EE" w:rsidRDefault="00854986" w:rsidP="00AE77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="000F083C"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There are various ways in acknowledging sources. One of these is the APA</w:t>
                      </w:r>
                      <w:r w:rsid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F083C"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7th edition format. Introduced by the American Psychological Association, the </w:t>
                      </w:r>
                      <w:r w:rsidR="00AE77EE"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APA</w:t>
                      </w:r>
                      <w:r w:rsid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</w:t>
                      </w:r>
                      <w:r w:rsidR="000F083C"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considered as one of the largely used referencing style in terms of research and</w:t>
                      </w:r>
                      <w:r w:rsid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F083C"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other academic endeavors.</w:t>
                      </w:r>
                    </w:p>
                    <w:p w14:paraId="5DADA68E" w14:textId="46F14ABE" w:rsidR="00695FF3" w:rsidRPr="00AE77EE" w:rsidRDefault="002624D3" w:rsidP="00AE77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0F083C"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APA 7th edition format features </w:t>
                      </w:r>
                      <w:proofErr w:type="gramStart"/>
                      <w:r w:rsidR="000F083C"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a number of</w:t>
                      </w:r>
                      <w:proofErr w:type="gramEnd"/>
                      <w:r w:rsidR="000F083C"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ways in citing authors and</w:t>
                      </w:r>
                      <w:r w:rsid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F083C"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their work. In this lesson, a few will be highlighted to guide you in basic</w:t>
                      </w:r>
                      <w:r w:rsid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F083C"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referencing styles.</w:t>
                      </w:r>
                    </w:p>
                    <w:p w14:paraId="7A0B326B" w14:textId="77777777" w:rsidR="000F083C" w:rsidRPr="00AE77EE" w:rsidRDefault="000F083C" w:rsidP="000F083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823B0B1" w14:textId="752F0509" w:rsidR="000F083C" w:rsidRPr="00AE77EE" w:rsidRDefault="000F083C" w:rsidP="00AE77EE">
                      <w:pPr>
                        <w:pStyle w:val="ListParagraph"/>
                        <w:numPr>
                          <w:ilvl w:val="0"/>
                          <w:numId w:val="58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E77E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BOOKS</w:t>
                      </w:r>
                    </w:p>
                    <w:p w14:paraId="1CDA1A97" w14:textId="77777777" w:rsidR="000F083C" w:rsidRPr="00AE77EE" w:rsidRDefault="000F083C" w:rsidP="000F083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C49C956" w14:textId="0F1A4A4B" w:rsidR="000F083C" w:rsidRPr="00AE77EE" w:rsidRDefault="000F083C" w:rsidP="000F083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77E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EA0CCB9" wp14:editId="6CBCCACD">
                            <wp:extent cx="5965217" cy="1920240"/>
                            <wp:effectExtent l="0" t="0" r="0" b="3810"/>
                            <wp:docPr id="240214809" name="Picture 1" descr="A diagram of text and images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0214809" name="Picture 1" descr="A diagram of text and images&#10;&#10;Description automatically generated with medium confidence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82452" cy="19257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F211DC" w14:textId="77777777" w:rsidR="000F083C" w:rsidRPr="00AE77EE" w:rsidRDefault="000F083C" w:rsidP="000F083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84A645" w14:textId="1C31EA9F" w:rsidR="009332CF" w:rsidRPr="00AE77EE" w:rsidRDefault="009332CF" w:rsidP="009332CF">
                      <w:pPr>
                        <w:pStyle w:val="ListParagraph"/>
                        <w:numPr>
                          <w:ilvl w:val="0"/>
                          <w:numId w:val="5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Single Author</w:t>
                      </w:r>
                    </w:p>
                    <w:p w14:paraId="16A1D7AE" w14:textId="31A8D4F9" w:rsidR="000F083C" w:rsidRPr="00AE77EE" w:rsidRDefault="00392D17" w:rsidP="000F083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0F083C"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Bermudez, L. (2017). </w:t>
                      </w:r>
                      <w:r w:rsidR="000F083C" w:rsidRPr="00AE77E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The journey to the end of Asia</w:t>
                      </w:r>
                      <w:r w:rsidR="000F083C"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(2nd ed.). RELC Press.</w:t>
                      </w:r>
                    </w:p>
                    <w:p w14:paraId="59DBE5A8" w14:textId="38501CF1" w:rsidR="000F083C" w:rsidRPr="00AE77EE" w:rsidRDefault="00392D17" w:rsidP="000F083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0F083C"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 Chavez, J. (2020). </w:t>
                      </w:r>
                      <w:proofErr w:type="spellStart"/>
                      <w:r w:rsidR="000F083C" w:rsidRPr="00AE77E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Pagsibol</w:t>
                      </w:r>
                      <w:proofErr w:type="spellEnd"/>
                      <w:r w:rsidR="000F083C" w:rsidRPr="00AE77E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0F083C" w:rsidRPr="00AE77E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Batayang</w:t>
                      </w:r>
                      <w:proofErr w:type="spellEnd"/>
                      <w:r w:rsidR="000F083C" w:rsidRPr="00AE77E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F083C" w:rsidRPr="00AE77E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aklat</w:t>
                      </w:r>
                      <w:proofErr w:type="spellEnd"/>
                      <w:r w:rsidR="000F083C" w:rsidRPr="00AE77E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F083C" w:rsidRPr="00AE77E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sa</w:t>
                      </w:r>
                      <w:proofErr w:type="spellEnd"/>
                      <w:r w:rsidR="000F083C" w:rsidRPr="00AE77E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F083C" w:rsidRPr="00AE77E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pagkatuto</w:t>
                      </w:r>
                      <w:proofErr w:type="spellEnd"/>
                      <w:r w:rsidR="000F083C" w:rsidRPr="00AE77E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F083C" w:rsidRPr="00AE77E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sa</w:t>
                      </w:r>
                      <w:proofErr w:type="spellEnd"/>
                      <w:r w:rsidR="000F083C" w:rsidRPr="00AE77E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Filipino.</w:t>
                      </w:r>
                      <w:r w:rsidR="000F083C"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Agila</w:t>
                      </w:r>
                    </w:p>
                    <w:p w14:paraId="067FAFDE" w14:textId="0180353A" w:rsidR="000F083C" w:rsidRPr="00AE77EE" w:rsidRDefault="00392D17" w:rsidP="000F083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0F083C"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Publishing House.</w:t>
                      </w:r>
                    </w:p>
                    <w:p w14:paraId="4C7BB422" w14:textId="77777777" w:rsidR="009332CF" w:rsidRPr="00AE77EE" w:rsidRDefault="009332CF" w:rsidP="000F083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8BC4D0" w14:textId="468FF301" w:rsidR="009332CF" w:rsidRPr="00AE77EE" w:rsidRDefault="009332CF" w:rsidP="009332CF">
                      <w:pPr>
                        <w:pStyle w:val="ListParagraph"/>
                        <w:numPr>
                          <w:ilvl w:val="0"/>
                          <w:numId w:val="5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Two Authors</w:t>
                      </w:r>
                    </w:p>
                    <w:p w14:paraId="4569559F" w14:textId="77777777" w:rsidR="009332CF" w:rsidRPr="00AE77EE" w:rsidRDefault="009332CF" w:rsidP="009332CF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Cadavido</w:t>
                      </w:r>
                      <w:proofErr w:type="spellEnd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, J. S., &amp; Bermudez, L. (2017</w:t>
                      </w:r>
                      <w:r w:rsidRPr="00AE77E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). Living as students overseas.</w:t>
                      </w: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RELC Press. https://relc.org.sg/Living_as_students_overseas </w:t>
                      </w:r>
                    </w:p>
                    <w:p w14:paraId="192909A5" w14:textId="77777777" w:rsidR="009332CF" w:rsidRPr="00AE77EE" w:rsidRDefault="009332CF" w:rsidP="009332CF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325EEA" w14:textId="75069903" w:rsidR="009332CF" w:rsidRPr="00AE77EE" w:rsidRDefault="009332CF" w:rsidP="009332CF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Balaogan</w:t>
                      </w:r>
                      <w:proofErr w:type="spellEnd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E. T., &amp; </w:t>
                      </w:r>
                      <w:proofErr w:type="spellStart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Cargullo</w:t>
                      </w:r>
                      <w:proofErr w:type="spellEnd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L. C. (2017). </w:t>
                      </w:r>
                      <w:r w:rsidRPr="00AE77E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Understanding the complex behavior of adolescence</w:t>
                      </w: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(4th ed.). Cainta &amp; Cainta.</w:t>
                      </w:r>
                    </w:p>
                    <w:p w14:paraId="4A16C0AA" w14:textId="77777777" w:rsidR="009332CF" w:rsidRDefault="009332CF" w:rsidP="009332CF">
                      <w:pPr>
                        <w:pStyle w:val="ListParagraph"/>
                        <w:spacing w:after="0" w:line="240" w:lineRule="auto"/>
                      </w:pPr>
                    </w:p>
                    <w:p w14:paraId="7A648D41" w14:textId="77777777" w:rsidR="009332CF" w:rsidRPr="009332CF" w:rsidRDefault="009332CF" w:rsidP="009332CF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208C3D" w14:textId="7E7A6A3A" w:rsidR="004012FD" w:rsidRPr="002C31F4" w:rsidRDefault="004012FD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53CB6781" w14:textId="77777777" w:rsidR="00195B6F" w:rsidRPr="002C31F4" w:rsidRDefault="00195B6F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970B95A" w14:textId="09CADF92" w:rsidR="008600F5" w:rsidRPr="002C31F4" w:rsidRDefault="008600F5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C4C922E" w14:textId="691A35F0" w:rsidR="006665B4" w:rsidRPr="002C31F4" w:rsidRDefault="006665B4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F10A813" w14:textId="4A96F6E6" w:rsidR="00656E84" w:rsidRPr="002C31F4" w:rsidRDefault="00656E84" w:rsidP="00A67437">
      <w:pPr>
        <w:spacing w:after="0" w:line="240" w:lineRule="auto"/>
        <w:rPr>
          <w:rFonts w:ascii="Bookman Old Style" w:hAnsi="Bookman Old Style"/>
        </w:rPr>
      </w:pPr>
    </w:p>
    <w:p w14:paraId="68DA41F4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A5BDAFD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8FDD23C" w14:textId="3D4EB14E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0EF4D754" w14:textId="0880E667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5413A86D" w14:textId="1131417B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29A9C408" w14:textId="70D23128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4AB4CBF5" w14:textId="15015CBC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704F4CE5" w14:textId="2D45DAAA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6BE26DC4" w14:textId="37519D57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510DD25E" w14:textId="1A4C5018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7CA96A6D" w14:textId="0A64E34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5B6F715B" w14:textId="5D5C9F1A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455089A1" w14:textId="3DBCAF8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0AA6467B" w14:textId="77777777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1D34B14B" w14:textId="77777777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09823C9A" w14:textId="77777777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45B95D1" w14:textId="2AD295C8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288F63C5" w14:textId="32DF44B5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1FF3452D" w14:textId="2E91131A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52B18332" w14:textId="39CEA6AE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7F0309AD" w14:textId="707001DA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9B07303" w14:textId="77777777" w:rsidR="0002300B" w:rsidRPr="002C31F4" w:rsidRDefault="0002300B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7FB452E7" w14:textId="77777777" w:rsidR="00B101F3" w:rsidRPr="002C31F4" w:rsidRDefault="00B101F3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0269C043" w14:textId="77777777" w:rsidR="00695FF3" w:rsidRDefault="00695FF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CCA89D0" w14:textId="77777777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A2B384C" w14:textId="77777777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BBC466F" w14:textId="77777777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4F18798" w14:textId="784D5DEE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D4880B6" w14:textId="699A4533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2BA2852" w14:textId="132060F8" w:rsidR="0052363B" w:rsidRDefault="0052363B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9247CEE" w14:textId="14CF03EF" w:rsidR="0052363B" w:rsidRDefault="0052363B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F25DB4C" w14:textId="455E4E38" w:rsidR="0052363B" w:rsidRDefault="0052363B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97A19E3" w14:textId="6D6E6E93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2C31F4">
        <w:rPr>
          <w:rFonts w:ascii="Bookman Old Style" w:hAnsi="Bookman Old Style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97B6B1" wp14:editId="16D37AA9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6172200" cy="8907780"/>
                <wp:effectExtent l="0" t="0" r="19050" b="26670"/>
                <wp:wrapNone/>
                <wp:docPr id="1440290660" name="Text Box 1440290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907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3B01E" w14:textId="2700F2C2" w:rsidR="00D42172" w:rsidRPr="00AE77EE" w:rsidRDefault="009332CF" w:rsidP="009332CF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Edited Book (Editors) with No Author</w:t>
                            </w:r>
                          </w:p>
                          <w:p w14:paraId="4BACC04F" w14:textId="77777777" w:rsidR="009332CF" w:rsidRPr="00AE77EE" w:rsidRDefault="009332CF" w:rsidP="009332CF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Marlina, R. G. (Ed.). (2017). </w:t>
                            </w:r>
                            <w:r w:rsidRPr="00AE77E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Living as students overseas</w:t>
                            </w: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RELC Press. </w:t>
                            </w:r>
                          </w:p>
                          <w:p w14:paraId="55CD4BE9" w14:textId="04D28742" w:rsidR="009332CF" w:rsidRPr="00AE77EE" w:rsidRDefault="009332CF" w:rsidP="009332CF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Panga, A. F., &amp; Chua, T. D. (Eds.). (2018). </w:t>
                            </w:r>
                            <w:r w:rsidRPr="00AE77E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Curriculum management in ASEAN member-states. </w:t>
                            </w: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ASEAN Press.</w:t>
                            </w:r>
                          </w:p>
                          <w:p w14:paraId="6A22FE68" w14:textId="3C2F0CEF" w:rsidR="00D42172" w:rsidRPr="00AE77EE" w:rsidRDefault="009332CF" w:rsidP="009332CF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Edited Book with an Author/s</w:t>
                            </w:r>
                          </w:p>
                          <w:p w14:paraId="4158EF5A" w14:textId="24E57CA2" w:rsidR="009332CF" w:rsidRPr="00AE77EE" w:rsidRDefault="009332CF" w:rsidP="009332C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Cadavido</w:t>
                            </w:r>
                            <w:proofErr w:type="spellEnd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J. S., &amp; Bermudez, L. (2017). </w:t>
                            </w:r>
                            <w:r w:rsidRPr="00AE77E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Living as students overseas</w:t>
                            </w: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R. G. Marlina (Ed.). RELC </w:t>
                            </w: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Press. </w:t>
                            </w:r>
                          </w:p>
                          <w:p w14:paraId="5B0A36EF" w14:textId="1A7F1FB2" w:rsidR="009332CF" w:rsidRPr="00AE77EE" w:rsidRDefault="009332CF" w:rsidP="009332C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Gibas, E. F., &amp; Lopo, J. E. (2018). </w:t>
                            </w:r>
                            <w:r w:rsidRPr="00AE77E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Curriculum management in ASEAN member-states.</w:t>
                            </w: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A. F. Pang </w:t>
                            </w:r>
                            <w:r w:rsid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&amp; T. D. Chua (Eds.). ASEAN Press</w:t>
                            </w:r>
                          </w:p>
                          <w:p w14:paraId="6C2C6197" w14:textId="0322652F" w:rsidR="009332CF" w:rsidRPr="00AE77EE" w:rsidRDefault="009332CF" w:rsidP="009332CF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Three (3) to 20 Authors</w:t>
                            </w:r>
                          </w:p>
                          <w:p w14:paraId="5A97B084" w14:textId="6F86B4C2" w:rsidR="009332CF" w:rsidRPr="00AE77EE" w:rsidRDefault="009332CF" w:rsidP="009332CF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Include all the names until the 20th author.</w:t>
                            </w:r>
                          </w:p>
                          <w:p w14:paraId="16D4CB32" w14:textId="37B77B79" w:rsidR="009332CF" w:rsidRPr="00AE77EE" w:rsidRDefault="009332CF" w:rsidP="009332CF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Cadavido</w:t>
                            </w:r>
                            <w:proofErr w:type="spellEnd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J. S., Alonzo, B. A., Condes, R. C., Red, M. N., Villaverde, M. A., Mirabel, A. I., </w:t>
                            </w:r>
                            <w:proofErr w:type="spellStart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Catchuela</w:t>
                            </w:r>
                            <w:proofErr w:type="spellEnd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R. L., </w:t>
                            </w:r>
                            <w:proofErr w:type="spellStart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Lavides</w:t>
                            </w:r>
                            <w:proofErr w:type="spellEnd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M. A., Berina, A. P., Cunanan, A. J., </w:t>
                            </w:r>
                            <w:proofErr w:type="spellStart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Villapena</w:t>
                            </w:r>
                            <w:proofErr w:type="spellEnd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A. S., </w:t>
                            </w:r>
                            <w:proofErr w:type="spellStart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Zubieto</w:t>
                            </w:r>
                            <w:proofErr w:type="spellEnd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S. J., </w:t>
                            </w:r>
                            <w:proofErr w:type="spellStart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Tibordo</w:t>
                            </w:r>
                            <w:proofErr w:type="spellEnd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J. R., </w:t>
                            </w:r>
                            <w:proofErr w:type="spellStart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Regulto</w:t>
                            </w:r>
                            <w:proofErr w:type="spellEnd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D. J., Perez, R. T., Balane, I. A., Azul, P. B., Narvaez, J. M., Banal, C. A., &amp; Ortiz, A. T. (2019). </w:t>
                            </w:r>
                            <w:r w:rsidRPr="00AE77E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Teaching English as a second language</w:t>
                            </w: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(8th ed.). Sampaguita Publications.</w:t>
                            </w:r>
                          </w:p>
                          <w:p w14:paraId="51928040" w14:textId="77777777" w:rsidR="009332CF" w:rsidRPr="00AE77EE" w:rsidRDefault="009332CF" w:rsidP="009332C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43666E4" w14:textId="55429A6A" w:rsidR="009332CF" w:rsidRPr="00AE77EE" w:rsidRDefault="009332CF" w:rsidP="009332CF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More Than 20 Authors</w:t>
                            </w:r>
                          </w:p>
                          <w:p w14:paraId="683D5701" w14:textId="6B8C3725" w:rsidR="009332CF" w:rsidRPr="00AE77EE" w:rsidRDefault="009332CF" w:rsidP="009332CF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there are more than 20 authors, write the names of the first 19 authors, followed by an ellipsis (…) and then the last author.</w:t>
                            </w:r>
                          </w:p>
                          <w:p w14:paraId="6BE92C0B" w14:textId="77777777" w:rsidR="009332CF" w:rsidRPr="00AE77EE" w:rsidRDefault="009332CF" w:rsidP="009332CF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75747C" w14:textId="6FBF0099" w:rsidR="009332CF" w:rsidRPr="00AE77EE" w:rsidRDefault="009332CF" w:rsidP="009332CF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Dino-Aparicio, C., Guerrero, J. L., </w:t>
                            </w:r>
                            <w:proofErr w:type="spellStart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Araojo</w:t>
                            </w:r>
                            <w:proofErr w:type="spellEnd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K. U., Catungal, R. G., Caya, A. M., De Leon, S., Manalo, J. R., Mendoza, L. N., Olar, S. Q., </w:t>
                            </w:r>
                            <w:proofErr w:type="spellStart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Oyardo</w:t>
                            </w:r>
                            <w:proofErr w:type="spellEnd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J. M., Lopez, J. N., </w:t>
                            </w:r>
                            <w:proofErr w:type="spellStart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Retardo</w:t>
                            </w:r>
                            <w:proofErr w:type="spellEnd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R. O., </w:t>
                            </w:r>
                            <w:proofErr w:type="spellStart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Somodio</w:t>
                            </w:r>
                            <w:proofErr w:type="spellEnd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A. O., Ware, V. P., Dizon, A. M., Exconde, G. L., Ferrer, A. D., Limbo, F. T., </w:t>
                            </w:r>
                            <w:proofErr w:type="spellStart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Llegado</w:t>
                            </w:r>
                            <w:proofErr w:type="spellEnd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A. L., … Maano, M. R. (2019). </w:t>
                            </w:r>
                            <w:r w:rsidRPr="00AE77E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Understanding English as an international language.</w:t>
                            </w: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Bantayog</w:t>
                            </w:r>
                            <w:proofErr w:type="spellEnd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Publishing House.</w:t>
                            </w:r>
                          </w:p>
                          <w:p w14:paraId="4894C983" w14:textId="77777777" w:rsidR="0052363B" w:rsidRPr="00AE77EE" w:rsidRDefault="0052363B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EDB4574" w14:textId="0F807B05" w:rsidR="009332CF" w:rsidRPr="00AE77EE" w:rsidRDefault="00627C76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AE77EE" w:rsidRPr="00AE77E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AE77E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Newspapers</w:t>
                            </w:r>
                          </w:p>
                          <w:p w14:paraId="1A04A5BC" w14:textId="77777777" w:rsidR="00AE77EE" w:rsidRPr="00AE77EE" w:rsidRDefault="00AE77EE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311558" w14:textId="1CA686DD" w:rsidR="0052363B" w:rsidRPr="00AE77EE" w:rsidRDefault="00627C76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Name of the Author. Year, Month, Day Published. “Article Title.” Newspaper Title [City], </w:t>
                            </w: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page </w:t>
                            </w: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numbers.</w:t>
                            </w:r>
                          </w:p>
                          <w:p w14:paraId="7486D9C2" w14:textId="77777777" w:rsidR="00627C76" w:rsidRPr="00AE77EE" w:rsidRDefault="00627C76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137AAB8" w14:textId="745CD3F8" w:rsidR="00627C76" w:rsidRPr="00AE77EE" w:rsidRDefault="00627C76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Cortez, A. (2005, July 7). “Dealing with Insomnia”. Philippine Star. pp. A2.</w:t>
                            </w:r>
                          </w:p>
                          <w:p w14:paraId="2FD575E7" w14:textId="08696FC9" w:rsidR="0052363B" w:rsidRPr="00AE77EE" w:rsidRDefault="0052363B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F0D0C62" w14:textId="602859DE" w:rsidR="00047B09" w:rsidRPr="00AE77EE" w:rsidRDefault="00047B09" w:rsidP="00AE77EE">
                            <w:pPr>
                              <w:pStyle w:val="ListParagraph"/>
                              <w:numPr>
                                <w:ilvl w:val="0"/>
                                <w:numId w:val="5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E77E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Website</w:t>
                            </w:r>
                          </w:p>
                          <w:p w14:paraId="48482F8E" w14:textId="40FC35BD" w:rsidR="00D42172" w:rsidRDefault="00047B09" w:rsidP="00047B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This refers to the collection of files and related resources accessible through the World Wide </w:t>
                            </w: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Web and organized under a</w:t>
                            </w:r>
                            <w:r w:rsidR="002624D3"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domain name.</w:t>
                            </w:r>
                          </w:p>
                          <w:p w14:paraId="0484296A" w14:textId="77777777" w:rsidR="00AE77EE" w:rsidRDefault="00AE77EE" w:rsidP="00047B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7C7ED4" w14:textId="353EA935" w:rsidR="00AE77EE" w:rsidRPr="00AE77EE" w:rsidRDefault="00AE77EE" w:rsidP="00AE77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This is the sample format of writing a website bibliography:</w:t>
                            </w:r>
                          </w:p>
                          <w:p w14:paraId="501A6D79" w14:textId="22E7E4BB" w:rsidR="00AE77EE" w:rsidRPr="00AE77EE" w:rsidRDefault="00AE77EE" w:rsidP="00AE77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Author’s last name and first name. “Page Title.” </w:t>
                            </w:r>
                            <w:r w:rsidRPr="00AE77E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Website Title</w:t>
                            </w: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Published Date/Access Date. URL.</w:t>
                            </w:r>
                          </w:p>
                          <w:p w14:paraId="20E68883" w14:textId="77777777" w:rsidR="00AE77EE" w:rsidRPr="00AE77EE" w:rsidRDefault="00AE77EE" w:rsidP="00AE77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0FBCFE" w14:textId="30BCEC26" w:rsidR="00AE77EE" w:rsidRPr="00AE77EE" w:rsidRDefault="00AE77EE" w:rsidP="00AE77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Orcullo</w:t>
                            </w:r>
                            <w:proofErr w:type="spellEnd"/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Ramon Jr. “Solid Faith.” </w:t>
                            </w:r>
                            <w:r w:rsidRPr="00AE77E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Department of Education Caraga Region</w:t>
                            </w: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June 2, 2020.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http://caraga.deped.gov.ph/solid-faith/</w:t>
                            </w:r>
                          </w:p>
                          <w:p w14:paraId="6857203C" w14:textId="5B527037" w:rsidR="00AE77EE" w:rsidRPr="00AE77EE" w:rsidRDefault="00AE77EE" w:rsidP="00047B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77E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4A7DDA1" wp14:editId="0CF150C2">
                                  <wp:extent cx="5204429" cy="2342600"/>
                                  <wp:effectExtent l="0" t="0" r="0" b="635"/>
                                  <wp:docPr id="1035277721" name="Picture 10352777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6036913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36317" cy="23569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7B6B1" id="Text Box 1440290660" o:spid="_x0000_s1027" type="#_x0000_t202" style="position:absolute;margin-left:0;margin-top:10.2pt;width:486pt;height:701.4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" fillcolor="window" strokeweight=".5pt">
                <v:textbox>
                  <w:txbxContent>
                    <w:p w14:paraId="6BF3B01E" w14:textId="2700F2C2" w:rsidR="00D42172" w:rsidRPr="00AE77EE" w:rsidRDefault="009332CF" w:rsidP="009332CF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Edited Book (Editors) with No Author</w:t>
                      </w:r>
                    </w:p>
                    <w:p w14:paraId="4BACC04F" w14:textId="77777777" w:rsidR="009332CF" w:rsidRPr="00AE77EE" w:rsidRDefault="009332CF" w:rsidP="009332CF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Marlina, R. G. (Ed.). (2017). </w:t>
                      </w:r>
                      <w:r w:rsidRPr="00AE77E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Living as students overseas</w:t>
                      </w: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RELC Press. </w:t>
                      </w:r>
                    </w:p>
                    <w:p w14:paraId="55CD4BE9" w14:textId="04D28742" w:rsidR="009332CF" w:rsidRPr="00AE77EE" w:rsidRDefault="009332CF" w:rsidP="009332CF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Panga, A. F., &amp; Chua, T. D. (Eds.). (2018). </w:t>
                      </w:r>
                      <w:r w:rsidRPr="00AE77E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Curriculum management in ASEAN member-states. </w:t>
                      </w: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ASEAN Press.</w:t>
                      </w:r>
                    </w:p>
                    <w:p w14:paraId="6A22FE68" w14:textId="3C2F0CEF" w:rsidR="00D42172" w:rsidRPr="00AE77EE" w:rsidRDefault="009332CF" w:rsidP="009332CF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Edited Book with an Author/s</w:t>
                      </w:r>
                    </w:p>
                    <w:p w14:paraId="4158EF5A" w14:textId="24E57CA2" w:rsidR="009332CF" w:rsidRPr="00AE77EE" w:rsidRDefault="009332CF" w:rsidP="009332C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Cadavido</w:t>
                      </w:r>
                      <w:proofErr w:type="spellEnd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J. S., &amp; Bermudez, L. (2017). </w:t>
                      </w:r>
                      <w:r w:rsidRPr="00AE77E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Living as students overseas</w:t>
                      </w: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R. G. Marlina (Ed.). RELC </w:t>
                      </w: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Press. </w:t>
                      </w:r>
                    </w:p>
                    <w:p w14:paraId="5B0A36EF" w14:textId="1A7F1FB2" w:rsidR="009332CF" w:rsidRPr="00AE77EE" w:rsidRDefault="009332CF" w:rsidP="009332C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Gibas, E. F., &amp; Lopo, J. E. (2018). </w:t>
                      </w:r>
                      <w:r w:rsidRPr="00AE77E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Curriculum management in ASEAN member-states.</w:t>
                      </w: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A. F. Pang </w:t>
                      </w:r>
                      <w:r w:rsid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&amp; T. D. Chua (Eds.). ASEAN Press</w:t>
                      </w:r>
                    </w:p>
                    <w:p w14:paraId="6C2C6197" w14:textId="0322652F" w:rsidR="009332CF" w:rsidRPr="00AE77EE" w:rsidRDefault="009332CF" w:rsidP="009332CF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With Three (3) to 20 Authors</w:t>
                      </w:r>
                    </w:p>
                    <w:p w14:paraId="5A97B084" w14:textId="6F86B4C2" w:rsidR="009332CF" w:rsidRPr="00AE77EE" w:rsidRDefault="009332CF" w:rsidP="009332CF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Include all the names until the 20th author.</w:t>
                      </w:r>
                    </w:p>
                    <w:p w14:paraId="16D4CB32" w14:textId="37B77B79" w:rsidR="009332CF" w:rsidRPr="00AE77EE" w:rsidRDefault="009332CF" w:rsidP="009332CF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Cadavido</w:t>
                      </w:r>
                      <w:proofErr w:type="spellEnd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J. S., Alonzo, B. A., Condes, R. C., Red, M. N., Villaverde, M. A., Mirabel, A. I., </w:t>
                      </w:r>
                      <w:proofErr w:type="spellStart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Catchuela</w:t>
                      </w:r>
                      <w:proofErr w:type="spellEnd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R. L., </w:t>
                      </w:r>
                      <w:proofErr w:type="spellStart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Lavides</w:t>
                      </w:r>
                      <w:proofErr w:type="spellEnd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M. A., Berina, A. P., Cunanan, A. J., </w:t>
                      </w:r>
                      <w:proofErr w:type="spellStart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Villapena</w:t>
                      </w:r>
                      <w:proofErr w:type="spellEnd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A. S., </w:t>
                      </w:r>
                      <w:proofErr w:type="spellStart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Zubieto</w:t>
                      </w:r>
                      <w:proofErr w:type="spellEnd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S. J., </w:t>
                      </w:r>
                      <w:proofErr w:type="spellStart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Tibordo</w:t>
                      </w:r>
                      <w:proofErr w:type="spellEnd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J. R., </w:t>
                      </w:r>
                      <w:proofErr w:type="spellStart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Regulto</w:t>
                      </w:r>
                      <w:proofErr w:type="spellEnd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D. J., Perez, R. T., Balane, I. A., Azul, P. B., Narvaez, J. M., Banal, C. A., &amp; Ortiz, A. T. (2019). </w:t>
                      </w:r>
                      <w:r w:rsidRPr="00AE77E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Teaching English as a second language</w:t>
                      </w: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(8th ed.). Sampaguita Publications.</w:t>
                      </w:r>
                    </w:p>
                    <w:p w14:paraId="51928040" w14:textId="77777777" w:rsidR="009332CF" w:rsidRPr="00AE77EE" w:rsidRDefault="009332CF" w:rsidP="009332C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43666E4" w14:textId="55429A6A" w:rsidR="009332CF" w:rsidRPr="00AE77EE" w:rsidRDefault="009332CF" w:rsidP="009332CF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With More Than 20 Authors</w:t>
                      </w:r>
                    </w:p>
                    <w:p w14:paraId="683D5701" w14:textId="6B8C3725" w:rsidR="009332CF" w:rsidRPr="00AE77EE" w:rsidRDefault="009332CF" w:rsidP="009332CF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If there are more than 20 authors, write the names of the first 19 authors, followed by an ellipsis (…) and then the last author.</w:t>
                      </w:r>
                    </w:p>
                    <w:p w14:paraId="6BE92C0B" w14:textId="77777777" w:rsidR="009332CF" w:rsidRPr="00AE77EE" w:rsidRDefault="009332CF" w:rsidP="009332CF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C75747C" w14:textId="6FBF0099" w:rsidR="009332CF" w:rsidRPr="00AE77EE" w:rsidRDefault="009332CF" w:rsidP="009332CF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Dino-Aparicio, C., Guerrero, J. L., </w:t>
                      </w:r>
                      <w:proofErr w:type="spellStart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Araojo</w:t>
                      </w:r>
                      <w:proofErr w:type="spellEnd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K. U., Catungal, R. G., Caya, A. M., De Leon, S., Manalo, J. R., Mendoza, L. N., Olar, S. Q., </w:t>
                      </w:r>
                      <w:proofErr w:type="spellStart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Oyardo</w:t>
                      </w:r>
                      <w:proofErr w:type="spellEnd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J. M., Lopez, J. N., </w:t>
                      </w:r>
                      <w:proofErr w:type="spellStart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Retardo</w:t>
                      </w:r>
                      <w:proofErr w:type="spellEnd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R. O., </w:t>
                      </w:r>
                      <w:proofErr w:type="spellStart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Somodio</w:t>
                      </w:r>
                      <w:proofErr w:type="spellEnd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A. O., Ware, V. P., Dizon, A. M., Exconde, G. L., Ferrer, A. D., Limbo, F. T., </w:t>
                      </w:r>
                      <w:proofErr w:type="spellStart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Llegado</w:t>
                      </w:r>
                      <w:proofErr w:type="spellEnd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A. L., … Maano, M. R. (2019). </w:t>
                      </w:r>
                      <w:r w:rsidRPr="00AE77E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Understanding English as an international language.</w:t>
                      </w: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Bantayog</w:t>
                      </w:r>
                      <w:proofErr w:type="spellEnd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Publishing House.</w:t>
                      </w:r>
                    </w:p>
                    <w:p w14:paraId="4894C983" w14:textId="77777777" w:rsidR="0052363B" w:rsidRPr="00AE77EE" w:rsidRDefault="0052363B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EDB4574" w14:textId="0F807B05" w:rsidR="009332CF" w:rsidRPr="00AE77EE" w:rsidRDefault="00627C76" w:rsidP="00D4217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AE77EE" w:rsidRPr="00AE77E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2. </w:t>
                      </w:r>
                      <w:r w:rsidRPr="00AE77E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Newspapers</w:t>
                      </w:r>
                    </w:p>
                    <w:p w14:paraId="1A04A5BC" w14:textId="77777777" w:rsidR="00AE77EE" w:rsidRPr="00AE77EE" w:rsidRDefault="00AE77EE" w:rsidP="00D4217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311558" w14:textId="1CA686DD" w:rsidR="0052363B" w:rsidRPr="00AE77EE" w:rsidRDefault="00627C76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Name of the Author. Year, Month, Day Published. “Article Title.” Newspaper Title [City], </w:t>
                      </w: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page </w:t>
                      </w: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numbers.</w:t>
                      </w:r>
                    </w:p>
                    <w:p w14:paraId="7486D9C2" w14:textId="77777777" w:rsidR="00627C76" w:rsidRPr="00AE77EE" w:rsidRDefault="00627C76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4137AAB8" w14:textId="745CD3F8" w:rsidR="00627C76" w:rsidRPr="00AE77EE" w:rsidRDefault="00627C76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Cortez, A. (2005, July 7). “Dealing with Insomnia”. Philippine Star. pp. A2.</w:t>
                      </w:r>
                    </w:p>
                    <w:p w14:paraId="2FD575E7" w14:textId="08696FC9" w:rsidR="0052363B" w:rsidRPr="00AE77EE" w:rsidRDefault="0052363B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F0D0C62" w14:textId="602859DE" w:rsidR="00047B09" w:rsidRPr="00AE77EE" w:rsidRDefault="00047B09" w:rsidP="00AE77EE">
                      <w:pPr>
                        <w:pStyle w:val="ListParagraph"/>
                        <w:numPr>
                          <w:ilvl w:val="0"/>
                          <w:numId w:val="59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E77E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Website</w:t>
                      </w:r>
                    </w:p>
                    <w:p w14:paraId="48482F8E" w14:textId="40FC35BD" w:rsidR="00D42172" w:rsidRDefault="00047B09" w:rsidP="00047B0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This refers to the collection of files and related resources accessible through the World Wide </w:t>
                      </w: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Web and organized under a</w:t>
                      </w:r>
                      <w:r w:rsidR="002624D3"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domain name.</w:t>
                      </w:r>
                    </w:p>
                    <w:p w14:paraId="0484296A" w14:textId="77777777" w:rsidR="00AE77EE" w:rsidRDefault="00AE77EE" w:rsidP="00047B0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7C7ED4" w14:textId="353EA935" w:rsidR="00AE77EE" w:rsidRPr="00AE77EE" w:rsidRDefault="00AE77EE" w:rsidP="00AE77E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This is the sample format of writing a website bibliography:</w:t>
                      </w:r>
                    </w:p>
                    <w:p w14:paraId="501A6D79" w14:textId="22E7E4BB" w:rsidR="00AE77EE" w:rsidRPr="00AE77EE" w:rsidRDefault="00AE77EE" w:rsidP="00AE77E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Author’s last name and first name. “Page Title.” </w:t>
                      </w:r>
                      <w:r w:rsidRPr="00AE77E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Website Title</w:t>
                      </w: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, Published Date/Access Date. URL.</w:t>
                      </w:r>
                    </w:p>
                    <w:p w14:paraId="20E68883" w14:textId="77777777" w:rsidR="00AE77EE" w:rsidRPr="00AE77EE" w:rsidRDefault="00AE77EE" w:rsidP="00AE77E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0FBCFE" w14:textId="30BCEC26" w:rsidR="00AE77EE" w:rsidRPr="00AE77EE" w:rsidRDefault="00AE77EE" w:rsidP="00AE77E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Orcullo</w:t>
                      </w:r>
                      <w:proofErr w:type="spellEnd"/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Ramon Jr. “Solid Faith.” </w:t>
                      </w:r>
                      <w:r w:rsidRPr="00AE77E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Department of Education Caraga Region</w:t>
                      </w: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June 2, 2020.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http://caraga.deped.gov.ph/solid-faith/</w:t>
                      </w:r>
                    </w:p>
                    <w:p w14:paraId="6857203C" w14:textId="5B527037" w:rsidR="00AE77EE" w:rsidRPr="00AE77EE" w:rsidRDefault="00AE77EE" w:rsidP="00047B0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77E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4A7DDA1" wp14:editId="0CF150C2">
                            <wp:extent cx="5204429" cy="2342600"/>
                            <wp:effectExtent l="0" t="0" r="0" b="635"/>
                            <wp:docPr id="1035277721" name="Picture 10352777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06036913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36317" cy="23569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E4F15B" w14:textId="5EC8B0C1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5CA2CDD" w14:textId="401DACC5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B9FF167" w14:textId="77777777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12974E0" w14:textId="77777777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9108731" w14:textId="77777777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0B2F448" w14:textId="23B490FA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E4FD48D" w14:textId="21A0535E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8008FD2" w14:textId="4A268B70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576E553" w14:textId="77777777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4800774" w14:textId="40B3C820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E93D864" w14:textId="77777777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21F8BBA" w14:textId="77777777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2D42B70" w14:textId="77777777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A0F6331" w14:textId="30C4B86F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0CA434A" w14:textId="4448BD4E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3E2265C" w14:textId="6CD709AC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28E4C92" w14:textId="76E5EAD2" w:rsidR="0052363B" w:rsidRDefault="0052363B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A2E635B" w14:textId="5034F13F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17059E9" w14:textId="620C73F8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3670410" w14:textId="199CA14B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3C9B9EE" w14:textId="23BF095B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5854A03" w14:textId="719B633A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71865DC" w14:textId="42DE9AF7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D0DC525" w14:textId="085898E6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D4AA4C4" w14:textId="4F983A93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28A47B0" w14:textId="4115CD5C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97E10BA" w14:textId="7F5564BC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4461695" w14:textId="16A5BBCF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484C87A" w14:textId="651982A8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FDBBE20" w14:textId="77777777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351BDD4" w14:textId="77777777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5F9CFEB" w14:textId="28591395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AF6E099" w14:textId="77777777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1EB394C" w14:textId="77777777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1BB698A" w14:textId="77777777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F3D07D5" w14:textId="77777777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82EA541" w14:textId="244DA0EC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727598B" w14:textId="77777777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5038B9A" w14:textId="141C0C41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AD0BA9B" w14:textId="77777777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A4F2B8B" w14:textId="77777777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7567F4D" w14:textId="77777777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0895531" w14:textId="7E15B171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CD43E0C" w14:textId="77777777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68043B8" w14:textId="2861FB60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F27237C" w14:textId="450207E2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52C58E9" w14:textId="620E75E5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749737F" w14:textId="6CC51AC1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EA2F446" w14:textId="77777777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BAC3BA2" w14:textId="71C2D37D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366715F" w14:textId="42BFEBD2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DB35A35" w14:textId="68985E6B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2C31F4">
        <w:rPr>
          <w:rFonts w:ascii="Bookman Old Style" w:hAnsi="Bookman Old Style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4D7AA7" wp14:editId="008D453B">
                <wp:simplePos x="0" y="0"/>
                <wp:positionH relativeFrom="page">
                  <wp:posOffset>617220</wp:posOffset>
                </wp:positionH>
                <wp:positionV relativeFrom="paragraph">
                  <wp:posOffset>53340</wp:posOffset>
                </wp:positionV>
                <wp:extent cx="6172200" cy="5745480"/>
                <wp:effectExtent l="0" t="0" r="19050" b="26670"/>
                <wp:wrapNone/>
                <wp:docPr id="981096751" name="Text Box 981096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74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76BF1" w14:textId="77777777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1B42F4" w14:textId="58EAFC5B" w:rsidR="002624D3" w:rsidRPr="00AE77EE" w:rsidRDefault="00AE77EE" w:rsidP="002624D3">
                            <w:pPr>
                              <w:pStyle w:val="Heading2"/>
                              <w:shd w:val="clear" w:color="auto" w:fill="FFFFFF"/>
                              <w:spacing w:before="0" w:after="24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="002624D3" w:rsidRPr="00AE77EE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>Interview</w:t>
                            </w:r>
                          </w:p>
                          <w:p w14:paraId="20CFD7BB" w14:textId="4C3B8814" w:rsidR="00627C76" w:rsidRPr="00AE77EE" w:rsidRDefault="00627C76" w:rsidP="00627C76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Person Interviewed</w:t>
                            </w:r>
                          </w:p>
                          <w:p w14:paraId="22796F9F" w14:textId="6A5A0507" w:rsidR="00627C76" w:rsidRPr="00AE77EE" w:rsidRDefault="00AE77EE" w:rsidP="00627C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627C76"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 of person interviewed. Type of interview. Date of interview.</w:t>
                            </w:r>
                          </w:p>
                          <w:p w14:paraId="4C303426" w14:textId="1A7FD37C" w:rsidR="00627C76" w:rsidRDefault="00AE77EE" w:rsidP="00627C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627C76" w:rsidRPr="00AE7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Soriano, A. (2008, April 5). Email interview.</w:t>
                            </w:r>
                          </w:p>
                          <w:p w14:paraId="634A3212" w14:textId="1084C2F9" w:rsidR="001C6B14" w:rsidRPr="001C6B14" w:rsidRDefault="001C6B14" w:rsidP="001C6B14">
                            <w:pPr>
                              <w:pStyle w:val="Heading2"/>
                              <w:shd w:val="clear" w:color="auto" w:fill="FFFFFF"/>
                              <w:spacing w:before="0" w:after="24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>Photos</w:t>
                            </w:r>
                          </w:p>
                          <w:p w14:paraId="4BB3C4C7" w14:textId="45B8D2C2" w:rsidR="001C6B14" w:rsidRPr="001C6B14" w:rsidRDefault="001C6B14" w:rsidP="001C6B14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C6B1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References:</w:t>
                            </w:r>
                          </w:p>
                          <w:p w14:paraId="32EAAA6A" w14:textId="140921D0" w:rsidR="001C6B14" w:rsidRPr="001C6B14" w:rsidRDefault="001C6B14" w:rsidP="001C6B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6B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C6B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Artist Surname, First Initial. Second Initial. (Year). Title of the artwork [Format]. Title of the </w:t>
                            </w:r>
                            <w:r w:rsidRPr="001C6B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C6B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Website. URL (address of web site)</w:t>
                            </w:r>
                          </w:p>
                          <w:p w14:paraId="6F9863E5" w14:textId="77777777" w:rsidR="001C6B14" w:rsidRPr="001C6B14" w:rsidRDefault="001C6B14" w:rsidP="001C6B14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C6B1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References (No Author):</w:t>
                            </w:r>
                          </w:p>
                          <w:p w14:paraId="6A0083A1" w14:textId="219DA57B" w:rsidR="001C6B14" w:rsidRPr="001C6B14" w:rsidRDefault="001C6B14" w:rsidP="001C6B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6B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C6B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Title of work [Type of work]. (Year image was created). Title of the Website. URL (address of web </w:t>
                            </w:r>
                            <w:r w:rsidRPr="001C6B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C6B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site)</w:t>
                            </w:r>
                          </w:p>
                          <w:p w14:paraId="4D41FD33" w14:textId="77777777" w:rsidR="001C6B14" w:rsidRPr="001C6B14" w:rsidRDefault="001C6B14" w:rsidP="001C6B14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C6B1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References (No Author, No Title, No Date):</w:t>
                            </w:r>
                          </w:p>
                          <w:p w14:paraId="7C093859" w14:textId="0B17562F" w:rsidR="001C6B14" w:rsidRPr="001C6B14" w:rsidRDefault="001C6B14" w:rsidP="001C6B14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6B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[Subject and type of work]. Title of the Website. URL (address of web site)</w:t>
                            </w:r>
                          </w:p>
                          <w:p w14:paraId="42A1B223" w14:textId="77777777" w:rsidR="001C6B14" w:rsidRPr="001C6B14" w:rsidRDefault="001C6B14" w:rsidP="001C6B14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E27965" w14:textId="333B2354" w:rsidR="001C6B14" w:rsidRPr="001C6B14" w:rsidRDefault="001C6B14" w:rsidP="001C6B14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6B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Example:</w:t>
                            </w:r>
                          </w:p>
                          <w:p w14:paraId="17EF54E3" w14:textId="77777777" w:rsidR="001C6B14" w:rsidRPr="001C6B14" w:rsidRDefault="001C6B14" w:rsidP="001C6B14">
                            <w:pPr>
                              <w:pStyle w:val="NormalWeb"/>
                              <w:numPr>
                                <w:ilvl w:val="0"/>
                                <w:numId w:val="60"/>
                              </w:numPr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C6B14"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References (Basic):</w:t>
                            </w:r>
                          </w:p>
                          <w:p w14:paraId="53984CF3" w14:textId="77777777" w:rsidR="001C6B14" w:rsidRPr="001C6B14" w:rsidRDefault="001C6B14" w:rsidP="001C6B14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C6B1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Baumel, A. (2010). Cholera treatment center in Haiti [Online image]. Doctors Without Borders. https://www.doctorswithoutborders.org</w:t>
                            </w:r>
                          </w:p>
                          <w:p w14:paraId="14CCE0DE" w14:textId="77777777" w:rsidR="001C6B14" w:rsidRPr="001C6B14" w:rsidRDefault="001C6B14" w:rsidP="001C6B14">
                            <w:pPr>
                              <w:pStyle w:val="NormalWeb"/>
                              <w:numPr>
                                <w:ilvl w:val="0"/>
                                <w:numId w:val="60"/>
                              </w:numPr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C6B14"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References (No Author):</w:t>
                            </w:r>
                          </w:p>
                          <w:p w14:paraId="12DB6F48" w14:textId="77777777" w:rsidR="001C6B14" w:rsidRPr="001C6B14" w:rsidRDefault="001C6B14" w:rsidP="001C6B14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C6B1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Flu epidemic [Online image]. (1919). History. http://www.history.net/photo/flu-epidemic-art/collections</w:t>
                            </w:r>
                          </w:p>
                          <w:p w14:paraId="0748CD57" w14:textId="77777777" w:rsidR="001C6B14" w:rsidRPr="001C6B14" w:rsidRDefault="001C6B14" w:rsidP="001C6B14">
                            <w:pPr>
                              <w:pStyle w:val="NormalWeb"/>
                              <w:numPr>
                                <w:ilvl w:val="0"/>
                                <w:numId w:val="60"/>
                              </w:numPr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C6B14"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References (No Author, No Title, No Date):</w:t>
                            </w:r>
                          </w:p>
                          <w:p w14:paraId="0EFA2E38" w14:textId="77777777" w:rsidR="001C6B14" w:rsidRPr="001C6B14" w:rsidRDefault="001C6B14" w:rsidP="001C6B14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C6B1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[Untitled illustration of a sleeping dog]. Sleeping Animals. http://www.sleepinganimals/pix.com</w:t>
                            </w:r>
                          </w:p>
                          <w:p w14:paraId="2A7D3866" w14:textId="77777777" w:rsidR="001C6B14" w:rsidRPr="001C6B14" w:rsidRDefault="001C6B14" w:rsidP="001C6B14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DF3FF3" w14:textId="77777777" w:rsidR="001C6B14" w:rsidRPr="001C6B14" w:rsidRDefault="001C6B14" w:rsidP="001C6B14"/>
                          <w:p w14:paraId="7B4C4EB3" w14:textId="6AF3FFD8" w:rsidR="001C6B14" w:rsidRDefault="001C6B14" w:rsidP="00627C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5E8D3F" w14:textId="77777777" w:rsidR="001C6B14" w:rsidRDefault="001C6B14" w:rsidP="00627C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C9BA46" w14:textId="77777777" w:rsidR="001C6B14" w:rsidRDefault="001C6B14" w:rsidP="00627C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A9C60B0" w14:textId="77777777" w:rsidR="001C6B14" w:rsidRDefault="001C6B14" w:rsidP="00627C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31D3DD" w14:textId="77777777" w:rsidR="001C6B14" w:rsidRDefault="001C6B14" w:rsidP="00627C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C68CA0D" w14:textId="77777777" w:rsidR="001C6B14" w:rsidRDefault="001C6B14" w:rsidP="00627C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6243A2D" w14:textId="77777777" w:rsidR="001C6B14" w:rsidRDefault="001C6B14" w:rsidP="00627C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12B236F" w14:textId="77777777" w:rsidR="001C6B14" w:rsidRDefault="001C6B14" w:rsidP="00627C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DCE212D" w14:textId="77777777" w:rsidR="001C6B14" w:rsidRDefault="001C6B14" w:rsidP="00627C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7BB52F" w14:textId="77777777" w:rsidR="001C6B14" w:rsidRDefault="001C6B14" w:rsidP="00627C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3B4AC6" w14:textId="77777777" w:rsidR="001C6B14" w:rsidRDefault="001C6B14" w:rsidP="00627C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719D2CB" w14:textId="77777777" w:rsidR="001C6B14" w:rsidRDefault="001C6B14" w:rsidP="00627C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E8107E" w14:textId="77777777" w:rsidR="001C6B14" w:rsidRDefault="001C6B14" w:rsidP="00627C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6FB3F2" w14:textId="77777777" w:rsidR="001C6B14" w:rsidRDefault="001C6B14" w:rsidP="00627C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51AC48B" w14:textId="77777777" w:rsidR="001C6B14" w:rsidRDefault="001C6B14" w:rsidP="00627C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D98653" w14:textId="77777777" w:rsidR="001C6B14" w:rsidRDefault="001C6B14" w:rsidP="00627C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AC2295" w14:textId="77777777" w:rsidR="001C6B14" w:rsidRDefault="001C6B14" w:rsidP="00627C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95588D" w14:textId="77777777" w:rsidR="001C6B14" w:rsidRDefault="001C6B14" w:rsidP="00627C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6A00561" w14:textId="77777777" w:rsidR="001C6B14" w:rsidRDefault="001C6B14" w:rsidP="00627C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E4569E" w14:textId="77777777" w:rsidR="001C6B14" w:rsidRDefault="001C6B14" w:rsidP="00627C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7CB86F3" w14:textId="77777777" w:rsidR="00AA335A" w:rsidRDefault="00AA335A" w:rsidP="00627C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E21504" w14:textId="4AA6330E" w:rsidR="00392D17" w:rsidRDefault="00392D17" w:rsidP="00392D17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</w:rPr>
                              <w:t>Reference:</w:t>
                            </w:r>
                          </w:p>
                          <w:p w14:paraId="114CFC51" w14:textId="77777777" w:rsidR="00392D17" w:rsidRDefault="00392D17" w:rsidP="00392D17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</w:rPr>
                              <w:t>Regional Office Management and Development Team &amp; Schools Division Office Development Team. (2020).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2"/>
                              </w:rPr>
                              <w:t xml:space="preserve"> PIVOT IV-A Learner’s Material. English Grade 8 Quarter 1.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</w:rPr>
                              <w:t>(1st Edition). Department of Education Region IV-A CALABARZON.</w:t>
                            </w:r>
                          </w:p>
                          <w:p w14:paraId="2300CE59" w14:textId="77777777" w:rsidR="00392D17" w:rsidRPr="00AE77EE" w:rsidRDefault="00392D17" w:rsidP="00627C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BFFD337" w14:textId="77777777" w:rsidR="002624D3" w:rsidRPr="00AE77EE" w:rsidRDefault="002624D3" w:rsidP="002624D3">
                            <w:pPr>
                              <w:pStyle w:val="citation"/>
                              <w:shd w:val="clear" w:color="auto" w:fill="FFFFFF"/>
                              <w:spacing w:before="0" w:beforeAutospacing="0" w:after="0" w:afterAutospacing="0" w:line="480" w:lineRule="auto"/>
                              <w:ind w:hanging="375"/>
                              <w:textAlignment w:val="baseline"/>
                              <w:rPr>
                                <w:rFonts w:ascii="Bookman Old Style" w:hAnsi="Bookman Old Style"/>
                                <w:color w:val="444444"/>
                                <w:sz w:val="28"/>
                                <w:szCs w:val="28"/>
                              </w:rPr>
                            </w:pPr>
                          </w:p>
                          <w:p w14:paraId="1DF12CC9" w14:textId="3D1E4B3E" w:rsidR="002624D3" w:rsidRPr="00AE77EE" w:rsidRDefault="002624D3" w:rsidP="002624D3">
                            <w:pPr>
                              <w:pStyle w:val="citation"/>
                              <w:shd w:val="clear" w:color="auto" w:fill="FFFFFF"/>
                              <w:spacing w:before="0" w:beforeAutospacing="0" w:after="0" w:afterAutospacing="0" w:line="480" w:lineRule="auto"/>
                              <w:ind w:hanging="375"/>
                              <w:textAlignment w:val="baseline"/>
                              <w:rPr>
                                <w:rFonts w:ascii="Bookman Old Style" w:hAnsi="Bookman Old Style"/>
                                <w:color w:val="222222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AE77EE">
                              <w:rPr>
                                <w:rFonts w:ascii="Bookman Old Style" w:hAnsi="Bookman Old Style"/>
                                <w:color w:val="444444"/>
                                <w:sz w:val="28"/>
                                <w:szCs w:val="28"/>
                              </w:rPr>
                              <w:tab/>
                            </w:r>
                            <w:r w:rsidRPr="00AE77EE">
                              <w:rPr>
                                <w:rFonts w:ascii="Bookman Old Style" w:hAnsi="Bookman Old Style"/>
                                <w:color w:val="444444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854ABA8" w14:textId="77777777" w:rsidR="002624D3" w:rsidRPr="00AE77EE" w:rsidRDefault="002624D3" w:rsidP="002624D3">
                            <w:pPr>
                              <w:pStyle w:val="citation"/>
                              <w:shd w:val="clear" w:color="auto" w:fill="FFFFFF"/>
                              <w:spacing w:before="0" w:beforeAutospacing="0" w:after="240" w:afterAutospacing="0" w:line="480" w:lineRule="auto"/>
                              <w:ind w:hanging="375"/>
                              <w:textAlignment w:val="baseline"/>
                              <w:rPr>
                                <w:rFonts w:ascii="Bookman Old Style" w:hAnsi="Bookman Old Style"/>
                                <w:color w:val="444444"/>
                                <w:sz w:val="28"/>
                                <w:szCs w:val="28"/>
                              </w:rPr>
                            </w:pPr>
                          </w:p>
                          <w:p w14:paraId="341F0E56" w14:textId="77777777" w:rsidR="002624D3" w:rsidRPr="00AE77EE" w:rsidRDefault="002624D3" w:rsidP="002624D3">
                            <w:pPr>
                              <w:pStyle w:val="citation"/>
                              <w:shd w:val="clear" w:color="auto" w:fill="FFFFFF"/>
                              <w:spacing w:before="0" w:beforeAutospacing="0" w:after="240" w:afterAutospacing="0" w:line="480" w:lineRule="auto"/>
                              <w:ind w:hanging="375"/>
                              <w:textAlignment w:val="baseline"/>
                              <w:rPr>
                                <w:rFonts w:ascii="Bookman Old Style" w:hAnsi="Bookman Old Style"/>
                                <w:color w:val="444444"/>
                                <w:sz w:val="28"/>
                                <w:szCs w:val="28"/>
                              </w:rPr>
                            </w:pPr>
                          </w:p>
                          <w:p w14:paraId="0EEDD84C" w14:textId="77777777" w:rsidR="002624D3" w:rsidRPr="00AE77EE" w:rsidRDefault="002624D3" w:rsidP="002624D3">
                            <w:pPr>
                              <w:pStyle w:val="citation"/>
                              <w:shd w:val="clear" w:color="auto" w:fill="FFFFFF"/>
                              <w:spacing w:before="0" w:beforeAutospacing="0" w:after="240" w:afterAutospacing="0" w:line="480" w:lineRule="auto"/>
                              <w:ind w:hanging="375"/>
                              <w:textAlignment w:val="baseline"/>
                              <w:rPr>
                                <w:rFonts w:ascii="Bookman Old Style" w:hAnsi="Bookman Old Style"/>
                                <w:color w:val="444444"/>
                                <w:sz w:val="28"/>
                                <w:szCs w:val="28"/>
                              </w:rPr>
                            </w:pPr>
                          </w:p>
                          <w:p w14:paraId="02C6CA42" w14:textId="77777777" w:rsidR="002624D3" w:rsidRPr="00AE77EE" w:rsidRDefault="002624D3" w:rsidP="002624D3">
                            <w:pPr>
                              <w:pStyle w:val="citation"/>
                              <w:shd w:val="clear" w:color="auto" w:fill="FFFFFF"/>
                              <w:spacing w:before="0" w:beforeAutospacing="0" w:after="240" w:afterAutospacing="0" w:line="480" w:lineRule="auto"/>
                              <w:ind w:hanging="375"/>
                              <w:textAlignment w:val="baseline"/>
                              <w:rPr>
                                <w:rFonts w:ascii="Bookman Old Style" w:hAnsi="Bookman Old Style"/>
                                <w:color w:val="444444"/>
                                <w:sz w:val="28"/>
                                <w:szCs w:val="28"/>
                              </w:rPr>
                            </w:pPr>
                          </w:p>
                          <w:p w14:paraId="04B0B118" w14:textId="77777777" w:rsidR="002624D3" w:rsidRPr="00AE77EE" w:rsidRDefault="002624D3" w:rsidP="002624D3">
                            <w:pPr>
                              <w:pStyle w:val="citation"/>
                              <w:shd w:val="clear" w:color="auto" w:fill="FFFFFF"/>
                              <w:spacing w:before="0" w:beforeAutospacing="0" w:after="240" w:afterAutospacing="0" w:line="480" w:lineRule="auto"/>
                              <w:ind w:hanging="375"/>
                              <w:textAlignment w:val="baseline"/>
                              <w:rPr>
                                <w:rFonts w:ascii="Bookman Old Style" w:hAnsi="Bookman Old Style"/>
                                <w:color w:val="444444"/>
                                <w:sz w:val="28"/>
                                <w:szCs w:val="28"/>
                              </w:rPr>
                            </w:pPr>
                          </w:p>
                          <w:p w14:paraId="0E75E4E5" w14:textId="77777777" w:rsidR="002624D3" w:rsidRPr="00AE77EE" w:rsidRDefault="002624D3" w:rsidP="002624D3">
                            <w:pPr>
                              <w:pStyle w:val="citation"/>
                              <w:shd w:val="clear" w:color="auto" w:fill="FFFFFF"/>
                              <w:spacing w:before="0" w:beforeAutospacing="0" w:after="240" w:afterAutospacing="0" w:line="480" w:lineRule="auto"/>
                              <w:ind w:hanging="375"/>
                              <w:textAlignment w:val="baseline"/>
                              <w:rPr>
                                <w:rFonts w:ascii="Bookman Old Style" w:hAnsi="Bookman Old Style"/>
                                <w:color w:val="444444"/>
                                <w:sz w:val="28"/>
                                <w:szCs w:val="28"/>
                              </w:rPr>
                            </w:pPr>
                          </w:p>
                          <w:p w14:paraId="5B331522" w14:textId="066859DF" w:rsidR="002624D3" w:rsidRPr="00AE77EE" w:rsidRDefault="002624D3" w:rsidP="002624D3">
                            <w:pPr>
                              <w:pStyle w:val="citation"/>
                              <w:shd w:val="clear" w:color="auto" w:fill="FFFFFF"/>
                              <w:spacing w:before="0" w:beforeAutospacing="0" w:after="0" w:afterAutospacing="0" w:line="480" w:lineRule="auto"/>
                              <w:ind w:hanging="375"/>
                              <w:textAlignment w:val="baseline"/>
                              <w:rPr>
                                <w:rStyle w:val="Strong"/>
                                <w:rFonts w:ascii="Bookman Old Style" w:hAnsi="Bookman Old Style"/>
                                <w:b w:val="0"/>
                                <w:bCs w:val="0"/>
                                <w:color w:val="222222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</w:p>
                          <w:p w14:paraId="1701F1E6" w14:textId="77777777" w:rsidR="002624D3" w:rsidRPr="00AE77EE" w:rsidRDefault="002624D3" w:rsidP="002624D3">
                            <w:pPr>
                              <w:pStyle w:val="citation"/>
                              <w:shd w:val="clear" w:color="auto" w:fill="FFFFFF"/>
                              <w:spacing w:before="0" w:beforeAutospacing="0" w:after="0" w:afterAutospacing="0" w:line="480" w:lineRule="auto"/>
                              <w:ind w:hanging="375"/>
                              <w:textAlignment w:val="baseline"/>
                              <w:rPr>
                                <w:rStyle w:val="Strong"/>
                                <w:rFonts w:ascii="Bookman Old Style" w:hAnsi="Bookman Old Style"/>
                                <w:b w:val="0"/>
                                <w:bCs w:val="0"/>
                                <w:color w:val="222222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</w:p>
                          <w:p w14:paraId="6FF37DAD" w14:textId="51BE925E" w:rsidR="002624D3" w:rsidRPr="00AE77EE" w:rsidRDefault="002624D3" w:rsidP="002624D3">
                            <w:pPr>
                              <w:pStyle w:val="citation"/>
                              <w:shd w:val="clear" w:color="auto" w:fill="FFFFFF"/>
                              <w:spacing w:before="0" w:beforeAutospacing="0" w:after="0" w:afterAutospacing="0" w:line="480" w:lineRule="auto"/>
                              <w:ind w:hanging="375"/>
                              <w:textAlignment w:val="baseline"/>
                              <w:rPr>
                                <w:rFonts w:ascii="Bookman Old Style" w:hAnsi="Bookman Old Style"/>
                                <w:color w:val="222222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AE77EE">
                              <w:rPr>
                                <w:rStyle w:val="Strong"/>
                                <w:rFonts w:ascii="Bookman Old Style" w:hAnsi="Bookman Old Style"/>
                                <w:b w:val="0"/>
                                <w:bCs w:val="0"/>
                                <w:color w:val="222222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</w:t>
                            </w:r>
                          </w:p>
                          <w:p w14:paraId="31FEEBB2" w14:textId="77777777" w:rsidR="002624D3" w:rsidRPr="00AE77EE" w:rsidRDefault="002624D3" w:rsidP="002624D3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</w:p>
                          <w:p w14:paraId="126B096B" w14:textId="77777777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</w:p>
                          <w:p w14:paraId="6A35CF9B" w14:textId="77777777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</w:p>
                          <w:p w14:paraId="65CD19B6" w14:textId="77777777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</w:p>
                          <w:p w14:paraId="6EC82212" w14:textId="77777777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</w:p>
                          <w:p w14:paraId="59CE5D16" w14:textId="77777777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</w:p>
                          <w:p w14:paraId="17DEC00B" w14:textId="77777777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</w:p>
                          <w:p w14:paraId="03525B92" w14:textId="77777777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</w:p>
                          <w:p w14:paraId="674CE771" w14:textId="77777777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</w:p>
                          <w:p w14:paraId="2122E7DD" w14:textId="77777777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</w:p>
                          <w:p w14:paraId="6A401114" w14:textId="77777777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</w:p>
                          <w:p w14:paraId="34A06BED" w14:textId="77777777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</w:p>
                          <w:p w14:paraId="3E3BE39A" w14:textId="77777777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</w:p>
                          <w:p w14:paraId="3E5B352C" w14:textId="77777777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</w:p>
                          <w:p w14:paraId="2B4FD3DC" w14:textId="77777777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</w:p>
                          <w:p w14:paraId="23153BDD" w14:textId="77777777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</w:p>
                          <w:p w14:paraId="054E87AC" w14:textId="77777777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</w:p>
                          <w:p w14:paraId="094CC75F" w14:textId="77777777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</w:p>
                          <w:p w14:paraId="677C6B18" w14:textId="77777777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</w:p>
                          <w:p w14:paraId="55CFDD6B" w14:textId="77777777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</w:p>
                          <w:p w14:paraId="764AE566" w14:textId="77777777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</w:p>
                          <w:p w14:paraId="2ECCDF3E" w14:textId="77777777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</w:p>
                          <w:p w14:paraId="1C048C12" w14:textId="77777777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</w:p>
                          <w:p w14:paraId="0B8B9907" w14:textId="77777777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</w:p>
                          <w:p w14:paraId="432D5AB1" w14:textId="77777777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</w:p>
                          <w:p w14:paraId="31F57202" w14:textId="77777777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</w:p>
                          <w:p w14:paraId="5DF26D6B" w14:textId="77777777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</w:p>
                          <w:p w14:paraId="4FF9FBAB" w14:textId="77777777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</w:p>
                          <w:p w14:paraId="4B46C798" w14:textId="77777777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</w:p>
                          <w:p w14:paraId="13E29E74" w14:textId="77777777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</w:p>
                          <w:p w14:paraId="3BF794B9" w14:textId="77777777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</w:p>
                          <w:p w14:paraId="47E93D2B" w14:textId="77777777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</w:p>
                          <w:p w14:paraId="2904FE47" w14:textId="241154A6" w:rsidR="00047B09" w:rsidRPr="00AE77EE" w:rsidRDefault="00047B09" w:rsidP="00047B0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  <w:r w:rsidRPr="00AE77EE"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  <w:t>References:</w:t>
                            </w:r>
                          </w:p>
                          <w:p w14:paraId="3F9BA42A" w14:textId="77777777" w:rsidR="00047B09" w:rsidRPr="00AE77EE" w:rsidRDefault="00047B09" w:rsidP="00047B09">
                            <w:pPr>
                              <w:spacing w:after="0" w:line="240" w:lineRule="auto"/>
                              <w:ind w:left="360" w:hanging="360"/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</w:pPr>
                            <w:r w:rsidRPr="00AE77EE"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  <w:t xml:space="preserve">Villalobos, John Lerry F. (2020). PIVOT 4A Learner’s Module Quarter </w:t>
                            </w:r>
                            <w:proofErr w:type="gramStart"/>
                            <w:r w:rsidRPr="00AE77EE"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  <w:t>1  p.</w:t>
                            </w:r>
                            <w:proofErr w:type="gramEnd"/>
                            <w:r w:rsidRPr="00AE77EE"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  <w:t xml:space="preserve"> 20-21</w:t>
                            </w:r>
                          </w:p>
                          <w:p w14:paraId="1488ACC3" w14:textId="77777777" w:rsidR="00047B09" w:rsidRPr="00AE77EE" w:rsidRDefault="00047B09" w:rsidP="00047B09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D7AA7" id="Text Box 981096751" o:spid="_x0000_s1028" type="#_x0000_t202" style="position:absolute;margin-left:48.6pt;margin-top:4.2pt;width:486pt;height:452.4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" fillcolor="window" strokeweight=".5pt">
                <v:textbox>
                  <w:txbxContent>
                    <w:p w14:paraId="3E576BF1" w14:textId="77777777" w:rsidR="00047B09" w:rsidRPr="00AE77EE" w:rsidRDefault="00047B09" w:rsidP="00047B0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1B42F4" w14:textId="58EAFC5B" w:rsidR="002624D3" w:rsidRPr="00AE77EE" w:rsidRDefault="00AE77EE" w:rsidP="002624D3">
                      <w:pPr>
                        <w:pStyle w:val="Heading2"/>
                        <w:shd w:val="clear" w:color="auto" w:fill="FFFFFF"/>
                        <w:spacing w:before="0" w:after="24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22222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z w:val="20"/>
                          <w:szCs w:val="20"/>
                        </w:rPr>
                        <w:t xml:space="preserve">4. </w:t>
                      </w:r>
                      <w:r w:rsidR="002624D3" w:rsidRPr="00AE77EE">
                        <w:rPr>
                          <w:rFonts w:ascii="Arial" w:hAnsi="Arial" w:cs="Arial"/>
                          <w:b/>
                          <w:bCs/>
                          <w:color w:val="222222"/>
                          <w:sz w:val="20"/>
                          <w:szCs w:val="20"/>
                        </w:rPr>
                        <w:t>Interview</w:t>
                      </w:r>
                    </w:p>
                    <w:p w14:paraId="20CFD7BB" w14:textId="4C3B8814" w:rsidR="00627C76" w:rsidRPr="00AE77EE" w:rsidRDefault="00627C76" w:rsidP="00627C76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Person Interviewed</w:t>
                      </w:r>
                    </w:p>
                    <w:p w14:paraId="22796F9F" w14:textId="6A5A0507" w:rsidR="00627C76" w:rsidRPr="00AE77EE" w:rsidRDefault="00AE77EE" w:rsidP="00627C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627C76"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Name of person interviewed. Type of interview. Date of interview.</w:t>
                      </w:r>
                    </w:p>
                    <w:p w14:paraId="4C303426" w14:textId="1A7FD37C" w:rsidR="00627C76" w:rsidRDefault="00AE77EE" w:rsidP="00627C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627C76" w:rsidRPr="00AE77EE">
                        <w:rPr>
                          <w:rFonts w:ascii="Arial" w:hAnsi="Arial" w:cs="Arial"/>
                          <w:sz w:val="20"/>
                          <w:szCs w:val="20"/>
                        </w:rPr>
                        <w:t>Soriano, A. (2008, April 5). Email interview.</w:t>
                      </w:r>
                    </w:p>
                    <w:p w14:paraId="634A3212" w14:textId="1084C2F9" w:rsidR="001C6B14" w:rsidRPr="001C6B14" w:rsidRDefault="001C6B14" w:rsidP="001C6B14">
                      <w:pPr>
                        <w:pStyle w:val="Heading2"/>
                        <w:shd w:val="clear" w:color="auto" w:fill="FFFFFF"/>
                        <w:spacing w:before="0" w:after="24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22222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z w:val="20"/>
                          <w:szCs w:val="20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z w:val="20"/>
                          <w:szCs w:val="20"/>
                        </w:rPr>
                        <w:t>Photos</w:t>
                      </w:r>
                    </w:p>
                    <w:p w14:paraId="4BB3C4C7" w14:textId="45B8D2C2" w:rsidR="001C6B14" w:rsidRPr="001C6B14" w:rsidRDefault="001C6B14" w:rsidP="001C6B14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C6B1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References:</w:t>
                      </w:r>
                    </w:p>
                    <w:p w14:paraId="32EAAA6A" w14:textId="140921D0" w:rsidR="001C6B14" w:rsidRPr="001C6B14" w:rsidRDefault="001C6B14" w:rsidP="001C6B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6B1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C6B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Artist Surname, First Initial. Second Initial. (Year). Title of the artwork [Format]. Title of the </w:t>
                      </w:r>
                      <w:r w:rsidRPr="001C6B1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C6B14">
                        <w:rPr>
                          <w:rFonts w:ascii="Arial" w:hAnsi="Arial" w:cs="Arial"/>
                          <w:sz w:val="20"/>
                          <w:szCs w:val="20"/>
                        </w:rPr>
                        <w:t>Website. URL (address of web site)</w:t>
                      </w:r>
                    </w:p>
                    <w:p w14:paraId="6F9863E5" w14:textId="77777777" w:rsidR="001C6B14" w:rsidRPr="001C6B14" w:rsidRDefault="001C6B14" w:rsidP="001C6B14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C6B1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References (No Author):</w:t>
                      </w:r>
                    </w:p>
                    <w:p w14:paraId="6A0083A1" w14:textId="219DA57B" w:rsidR="001C6B14" w:rsidRPr="001C6B14" w:rsidRDefault="001C6B14" w:rsidP="001C6B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6B1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C6B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Title of work [Type of work]. (Year image was created). Title of the Website. URL (address of web </w:t>
                      </w:r>
                      <w:r w:rsidRPr="001C6B1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C6B14">
                        <w:rPr>
                          <w:rFonts w:ascii="Arial" w:hAnsi="Arial" w:cs="Arial"/>
                          <w:sz w:val="20"/>
                          <w:szCs w:val="20"/>
                        </w:rPr>
                        <w:t>site)</w:t>
                      </w:r>
                    </w:p>
                    <w:p w14:paraId="4D41FD33" w14:textId="77777777" w:rsidR="001C6B14" w:rsidRPr="001C6B14" w:rsidRDefault="001C6B14" w:rsidP="001C6B14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C6B1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References (No Author, No Title, No Date):</w:t>
                      </w:r>
                    </w:p>
                    <w:p w14:paraId="7C093859" w14:textId="0B17562F" w:rsidR="001C6B14" w:rsidRPr="001C6B14" w:rsidRDefault="001C6B14" w:rsidP="001C6B14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6B14">
                        <w:rPr>
                          <w:rFonts w:ascii="Arial" w:hAnsi="Arial" w:cs="Arial"/>
                          <w:sz w:val="20"/>
                          <w:szCs w:val="20"/>
                        </w:rPr>
                        <w:t>[Subject and type of work]. Title of the Website. URL (address of web site)</w:t>
                      </w:r>
                    </w:p>
                    <w:p w14:paraId="42A1B223" w14:textId="77777777" w:rsidR="001C6B14" w:rsidRPr="001C6B14" w:rsidRDefault="001C6B14" w:rsidP="001C6B14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E27965" w14:textId="333B2354" w:rsidR="001C6B14" w:rsidRPr="001C6B14" w:rsidRDefault="001C6B14" w:rsidP="001C6B14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6B14">
                        <w:rPr>
                          <w:rFonts w:ascii="Arial" w:hAnsi="Arial" w:cs="Arial"/>
                          <w:sz w:val="20"/>
                          <w:szCs w:val="20"/>
                        </w:rPr>
                        <w:t>Example:</w:t>
                      </w:r>
                    </w:p>
                    <w:p w14:paraId="17EF54E3" w14:textId="77777777" w:rsidR="001C6B14" w:rsidRPr="001C6B14" w:rsidRDefault="001C6B14" w:rsidP="001C6B14">
                      <w:pPr>
                        <w:pStyle w:val="NormalWeb"/>
                        <w:numPr>
                          <w:ilvl w:val="0"/>
                          <w:numId w:val="60"/>
                        </w:numPr>
                        <w:shd w:val="clear" w:color="auto" w:fill="FFFFFF"/>
                        <w:spacing w:before="0" w:beforeAutospacing="0" w:after="150" w:afterAutospacing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C6B14">
                        <w:rPr>
                          <w:rStyle w:val="Strong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References (Basic):</w:t>
                      </w:r>
                    </w:p>
                    <w:p w14:paraId="53984CF3" w14:textId="77777777" w:rsidR="001C6B14" w:rsidRPr="001C6B14" w:rsidRDefault="001C6B14" w:rsidP="001C6B14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ind w:left="72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C6B1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Baumel, A. (2010). Cholera treatment center in Haiti [Online image]. Doctors Without Borders. https://www.doctorswithoutborders.org</w:t>
                      </w:r>
                    </w:p>
                    <w:p w14:paraId="14CCE0DE" w14:textId="77777777" w:rsidR="001C6B14" w:rsidRPr="001C6B14" w:rsidRDefault="001C6B14" w:rsidP="001C6B14">
                      <w:pPr>
                        <w:pStyle w:val="NormalWeb"/>
                        <w:numPr>
                          <w:ilvl w:val="0"/>
                          <w:numId w:val="60"/>
                        </w:numPr>
                        <w:shd w:val="clear" w:color="auto" w:fill="FFFFFF"/>
                        <w:spacing w:before="0" w:beforeAutospacing="0" w:after="150" w:afterAutospacing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C6B14">
                        <w:rPr>
                          <w:rStyle w:val="Strong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References (No Author):</w:t>
                      </w:r>
                    </w:p>
                    <w:p w14:paraId="12DB6F48" w14:textId="77777777" w:rsidR="001C6B14" w:rsidRPr="001C6B14" w:rsidRDefault="001C6B14" w:rsidP="001C6B14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ind w:left="72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C6B1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Flu epidemic [Online image]. (1919). History. http://www.history.net/photo/flu-epidemic-art/collections</w:t>
                      </w:r>
                    </w:p>
                    <w:p w14:paraId="0748CD57" w14:textId="77777777" w:rsidR="001C6B14" w:rsidRPr="001C6B14" w:rsidRDefault="001C6B14" w:rsidP="001C6B14">
                      <w:pPr>
                        <w:pStyle w:val="NormalWeb"/>
                        <w:numPr>
                          <w:ilvl w:val="0"/>
                          <w:numId w:val="60"/>
                        </w:numPr>
                        <w:shd w:val="clear" w:color="auto" w:fill="FFFFFF"/>
                        <w:spacing w:before="0" w:beforeAutospacing="0" w:after="150" w:afterAutospacing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C6B14">
                        <w:rPr>
                          <w:rStyle w:val="Strong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References (No Author, No Title, No Date):</w:t>
                      </w:r>
                    </w:p>
                    <w:p w14:paraId="0EFA2E38" w14:textId="77777777" w:rsidR="001C6B14" w:rsidRPr="001C6B14" w:rsidRDefault="001C6B14" w:rsidP="001C6B14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ind w:left="72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C6B1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[Untitled illustration of a sleeping dog]. Sleeping Animals. http://www.sleepinganimals/pix.com</w:t>
                      </w:r>
                    </w:p>
                    <w:p w14:paraId="2A7D3866" w14:textId="77777777" w:rsidR="001C6B14" w:rsidRPr="001C6B14" w:rsidRDefault="001C6B14" w:rsidP="001C6B14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DF3FF3" w14:textId="77777777" w:rsidR="001C6B14" w:rsidRPr="001C6B14" w:rsidRDefault="001C6B14" w:rsidP="001C6B14"/>
                    <w:p w14:paraId="7B4C4EB3" w14:textId="6AF3FFD8" w:rsidR="001C6B14" w:rsidRDefault="001C6B14" w:rsidP="00627C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45E8D3F" w14:textId="77777777" w:rsidR="001C6B14" w:rsidRDefault="001C6B14" w:rsidP="00627C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C9BA46" w14:textId="77777777" w:rsidR="001C6B14" w:rsidRDefault="001C6B14" w:rsidP="00627C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A9C60B0" w14:textId="77777777" w:rsidR="001C6B14" w:rsidRDefault="001C6B14" w:rsidP="00627C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31D3DD" w14:textId="77777777" w:rsidR="001C6B14" w:rsidRDefault="001C6B14" w:rsidP="00627C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C68CA0D" w14:textId="77777777" w:rsidR="001C6B14" w:rsidRDefault="001C6B14" w:rsidP="00627C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6243A2D" w14:textId="77777777" w:rsidR="001C6B14" w:rsidRDefault="001C6B14" w:rsidP="00627C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12B236F" w14:textId="77777777" w:rsidR="001C6B14" w:rsidRDefault="001C6B14" w:rsidP="00627C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DCE212D" w14:textId="77777777" w:rsidR="001C6B14" w:rsidRDefault="001C6B14" w:rsidP="00627C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C7BB52F" w14:textId="77777777" w:rsidR="001C6B14" w:rsidRDefault="001C6B14" w:rsidP="00627C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D3B4AC6" w14:textId="77777777" w:rsidR="001C6B14" w:rsidRDefault="001C6B14" w:rsidP="00627C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719D2CB" w14:textId="77777777" w:rsidR="001C6B14" w:rsidRDefault="001C6B14" w:rsidP="00627C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E8107E" w14:textId="77777777" w:rsidR="001C6B14" w:rsidRDefault="001C6B14" w:rsidP="00627C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6FB3F2" w14:textId="77777777" w:rsidR="001C6B14" w:rsidRDefault="001C6B14" w:rsidP="00627C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51AC48B" w14:textId="77777777" w:rsidR="001C6B14" w:rsidRDefault="001C6B14" w:rsidP="00627C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4D98653" w14:textId="77777777" w:rsidR="001C6B14" w:rsidRDefault="001C6B14" w:rsidP="00627C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AC2295" w14:textId="77777777" w:rsidR="001C6B14" w:rsidRDefault="001C6B14" w:rsidP="00627C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95588D" w14:textId="77777777" w:rsidR="001C6B14" w:rsidRDefault="001C6B14" w:rsidP="00627C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6A00561" w14:textId="77777777" w:rsidR="001C6B14" w:rsidRDefault="001C6B14" w:rsidP="00627C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6E4569E" w14:textId="77777777" w:rsidR="001C6B14" w:rsidRDefault="001C6B14" w:rsidP="00627C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7CB86F3" w14:textId="77777777" w:rsidR="00AA335A" w:rsidRDefault="00AA335A" w:rsidP="00627C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9E21504" w14:textId="4AA6330E" w:rsidR="00392D17" w:rsidRDefault="00392D17" w:rsidP="00392D17">
                      <w:pPr>
                        <w:spacing w:after="0" w:line="240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</w:rPr>
                        <w:t>Reference:</w:t>
                      </w:r>
                    </w:p>
                    <w:p w14:paraId="114CFC51" w14:textId="77777777" w:rsidR="00392D17" w:rsidRDefault="00392D17" w:rsidP="00392D17">
                      <w:pPr>
                        <w:spacing w:after="0" w:line="240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</w:rPr>
                        <w:t>Regional Office Management and Development Team &amp; Schools Division Office Development Team. (2020).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2"/>
                        </w:rPr>
                        <w:t xml:space="preserve"> PIVOT IV-A Learner’s Material. English Grade 8 Quarter 1.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</w:rPr>
                        <w:t>(1st Edition). Department of Education Region IV-A CALABARZON.</w:t>
                      </w:r>
                    </w:p>
                    <w:p w14:paraId="2300CE59" w14:textId="77777777" w:rsidR="00392D17" w:rsidRPr="00AE77EE" w:rsidRDefault="00392D17" w:rsidP="00627C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BFFD337" w14:textId="77777777" w:rsidR="002624D3" w:rsidRPr="00AE77EE" w:rsidRDefault="002624D3" w:rsidP="002624D3">
                      <w:pPr>
                        <w:pStyle w:val="citation"/>
                        <w:shd w:val="clear" w:color="auto" w:fill="FFFFFF"/>
                        <w:spacing w:before="0" w:beforeAutospacing="0" w:after="0" w:afterAutospacing="0" w:line="480" w:lineRule="auto"/>
                        <w:ind w:hanging="375"/>
                        <w:textAlignment w:val="baseline"/>
                        <w:rPr>
                          <w:rFonts w:ascii="Bookman Old Style" w:hAnsi="Bookman Old Style"/>
                          <w:color w:val="444444"/>
                          <w:sz w:val="28"/>
                          <w:szCs w:val="28"/>
                        </w:rPr>
                      </w:pPr>
                    </w:p>
                    <w:p w14:paraId="1DF12CC9" w14:textId="3D1E4B3E" w:rsidR="002624D3" w:rsidRPr="00AE77EE" w:rsidRDefault="002624D3" w:rsidP="002624D3">
                      <w:pPr>
                        <w:pStyle w:val="citation"/>
                        <w:shd w:val="clear" w:color="auto" w:fill="FFFFFF"/>
                        <w:spacing w:before="0" w:beforeAutospacing="0" w:after="0" w:afterAutospacing="0" w:line="480" w:lineRule="auto"/>
                        <w:ind w:hanging="375"/>
                        <w:textAlignment w:val="baseline"/>
                        <w:rPr>
                          <w:rFonts w:ascii="Bookman Old Style" w:hAnsi="Bookman Old Style"/>
                          <w:color w:val="222222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AE77EE">
                        <w:rPr>
                          <w:rFonts w:ascii="Bookman Old Style" w:hAnsi="Bookman Old Style"/>
                          <w:color w:val="444444"/>
                          <w:sz w:val="28"/>
                          <w:szCs w:val="28"/>
                        </w:rPr>
                        <w:tab/>
                      </w:r>
                      <w:r w:rsidRPr="00AE77EE">
                        <w:rPr>
                          <w:rFonts w:ascii="Bookman Old Style" w:hAnsi="Bookman Old Style"/>
                          <w:color w:val="444444"/>
                          <w:sz w:val="28"/>
                          <w:szCs w:val="28"/>
                        </w:rPr>
                        <w:tab/>
                      </w:r>
                    </w:p>
                    <w:p w14:paraId="7854ABA8" w14:textId="77777777" w:rsidR="002624D3" w:rsidRPr="00AE77EE" w:rsidRDefault="002624D3" w:rsidP="002624D3">
                      <w:pPr>
                        <w:pStyle w:val="citation"/>
                        <w:shd w:val="clear" w:color="auto" w:fill="FFFFFF"/>
                        <w:spacing w:before="0" w:beforeAutospacing="0" w:after="240" w:afterAutospacing="0" w:line="480" w:lineRule="auto"/>
                        <w:ind w:hanging="375"/>
                        <w:textAlignment w:val="baseline"/>
                        <w:rPr>
                          <w:rFonts w:ascii="Bookman Old Style" w:hAnsi="Bookman Old Style"/>
                          <w:color w:val="444444"/>
                          <w:sz w:val="28"/>
                          <w:szCs w:val="28"/>
                        </w:rPr>
                      </w:pPr>
                    </w:p>
                    <w:p w14:paraId="341F0E56" w14:textId="77777777" w:rsidR="002624D3" w:rsidRPr="00AE77EE" w:rsidRDefault="002624D3" w:rsidP="002624D3">
                      <w:pPr>
                        <w:pStyle w:val="citation"/>
                        <w:shd w:val="clear" w:color="auto" w:fill="FFFFFF"/>
                        <w:spacing w:before="0" w:beforeAutospacing="0" w:after="240" w:afterAutospacing="0" w:line="480" w:lineRule="auto"/>
                        <w:ind w:hanging="375"/>
                        <w:textAlignment w:val="baseline"/>
                        <w:rPr>
                          <w:rFonts w:ascii="Bookman Old Style" w:hAnsi="Bookman Old Style"/>
                          <w:color w:val="444444"/>
                          <w:sz w:val="28"/>
                          <w:szCs w:val="28"/>
                        </w:rPr>
                      </w:pPr>
                    </w:p>
                    <w:p w14:paraId="0EEDD84C" w14:textId="77777777" w:rsidR="002624D3" w:rsidRPr="00AE77EE" w:rsidRDefault="002624D3" w:rsidP="002624D3">
                      <w:pPr>
                        <w:pStyle w:val="citation"/>
                        <w:shd w:val="clear" w:color="auto" w:fill="FFFFFF"/>
                        <w:spacing w:before="0" w:beforeAutospacing="0" w:after="240" w:afterAutospacing="0" w:line="480" w:lineRule="auto"/>
                        <w:ind w:hanging="375"/>
                        <w:textAlignment w:val="baseline"/>
                        <w:rPr>
                          <w:rFonts w:ascii="Bookman Old Style" w:hAnsi="Bookman Old Style"/>
                          <w:color w:val="444444"/>
                          <w:sz w:val="28"/>
                          <w:szCs w:val="28"/>
                        </w:rPr>
                      </w:pPr>
                    </w:p>
                    <w:p w14:paraId="02C6CA42" w14:textId="77777777" w:rsidR="002624D3" w:rsidRPr="00AE77EE" w:rsidRDefault="002624D3" w:rsidP="002624D3">
                      <w:pPr>
                        <w:pStyle w:val="citation"/>
                        <w:shd w:val="clear" w:color="auto" w:fill="FFFFFF"/>
                        <w:spacing w:before="0" w:beforeAutospacing="0" w:after="240" w:afterAutospacing="0" w:line="480" w:lineRule="auto"/>
                        <w:ind w:hanging="375"/>
                        <w:textAlignment w:val="baseline"/>
                        <w:rPr>
                          <w:rFonts w:ascii="Bookman Old Style" w:hAnsi="Bookman Old Style"/>
                          <w:color w:val="444444"/>
                          <w:sz w:val="28"/>
                          <w:szCs w:val="28"/>
                        </w:rPr>
                      </w:pPr>
                    </w:p>
                    <w:p w14:paraId="04B0B118" w14:textId="77777777" w:rsidR="002624D3" w:rsidRPr="00AE77EE" w:rsidRDefault="002624D3" w:rsidP="002624D3">
                      <w:pPr>
                        <w:pStyle w:val="citation"/>
                        <w:shd w:val="clear" w:color="auto" w:fill="FFFFFF"/>
                        <w:spacing w:before="0" w:beforeAutospacing="0" w:after="240" w:afterAutospacing="0" w:line="480" w:lineRule="auto"/>
                        <w:ind w:hanging="375"/>
                        <w:textAlignment w:val="baseline"/>
                        <w:rPr>
                          <w:rFonts w:ascii="Bookman Old Style" w:hAnsi="Bookman Old Style"/>
                          <w:color w:val="444444"/>
                          <w:sz w:val="28"/>
                          <w:szCs w:val="28"/>
                        </w:rPr>
                      </w:pPr>
                    </w:p>
                    <w:p w14:paraId="0E75E4E5" w14:textId="77777777" w:rsidR="002624D3" w:rsidRPr="00AE77EE" w:rsidRDefault="002624D3" w:rsidP="002624D3">
                      <w:pPr>
                        <w:pStyle w:val="citation"/>
                        <w:shd w:val="clear" w:color="auto" w:fill="FFFFFF"/>
                        <w:spacing w:before="0" w:beforeAutospacing="0" w:after="240" w:afterAutospacing="0" w:line="480" w:lineRule="auto"/>
                        <w:ind w:hanging="375"/>
                        <w:textAlignment w:val="baseline"/>
                        <w:rPr>
                          <w:rFonts w:ascii="Bookman Old Style" w:hAnsi="Bookman Old Style"/>
                          <w:color w:val="444444"/>
                          <w:sz w:val="28"/>
                          <w:szCs w:val="28"/>
                        </w:rPr>
                      </w:pPr>
                    </w:p>
                    <w:p w14:paraId="5B331522" w14:textId="066859DF" w:rsidR="002624D3" w:rsidRPr="00AE77EE" w:rsidRDefault="002624D3" w:rsidP="002624D3">
                      <w:pPr>
                        <w:pStyle w:val="citation"/>
                        <w:shd w:val="clear" w:color="auto" w:fill="FFFFFF"/>
                        <w:spacing w:before="0" w:beforeAutospacing="0" w:after="0" w:afterAutospacing="0" w:line="480" w:lineRule="auto"/>
                        <w:ind w:hanging="375"/>
                        <w:textAlignment w:val="baseline"/>
                        <w:rPr>
                          <w:rStyle w:val="Strong"/>
                          <w:rFonts w:ascii="Bookman Old Style" w:hAnsi="Bookman Old Style"/>
                          <w:b w:val="0"/>
                          <w:bCs w:val="0"/>
                          <w:color w:val="222222"/>
                          <w:sz w:val="28"/>
                          <w:szCs w:val="28"/>
                          <w:bdr w:val="none" w:sz="0" w:space="0" w:color="auto" w:frame="1"/>
                        </w:rPr>
                      </w:pPr>
                    </w:p>
                    <w:p w14:paraId="1701F1E6" w14:textId="77777777" w:rsidR="002624D3" w:rsidRPr="00AE77EE" w:rsidRDefault="002624D3" w:rsidP="002624D3">
                      <w:pPr>
                        <w:pStyle w:val="citation"/>
                        <w:shd w:val="clear" w:color="auto" w:fill="FFFFFF"/>
                        <w:spacing w:before="0" w:beforeAutospacing="0" w:after="0" w:afterAutospacing="0" w:line="480" w:lineRule="auto"/>
                        <w:ind w:hanging="375"/>
                        <w:textAlignment w:val="baseline"/>
                        <w:rPr>
                          <w:rStyle w:val="Strong"/>
                          <w:rFonts w:ascii="Bookman Old Style" w:hAnsi="Bookman Old Style"/>
                          <w:b w:val="0"/>
                          <w:bCs w:val="0"/>
                          <w:color w:val="222222"/>
                          <w:sz w:val="28"/>
                          <w:szCs w:val="28"/>
                          <w:bdr w:val="none" w:sz="0" w:space="0" w:color="auto" w:frame="1"/>
                        </w:rPr>
                      </w:pPr>
                    </w:p>
                    <w:p w14:paraId="6FF37DAD" w14:textId="51BE925E" w:rsidR="002624D3" w:rsidRPr="00AE77EE" w:rsidRDefault="002624D3" w:rsidP="002624D3">
                      <w:pPr>
                        <w:pStyle w:val="citation"/>
                        <w:shd w:val="clear" w:color="auto" w:fill="FFFFFF"/>
                        <w:spacing w:before="0" w:beforeAutospacing="0" w:after="0" w:afterAutospacing="0" w:line="480" w:lineRule="auto"/>
                        <w:ind w:hanging="375"/>
                        <w:textAlignment w:val="baseline"/>
                        <w:rPr>
                          <w:rFonts w:ascii="Bookman Old Style" w:hAnsi="Bookman Old Style"/>
                          <w:color w:val="222222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AE77EE">
                        <w:rPr>
                          <w:rStyle w:val="Strong"/>
                          <w:rFonts w:ascii="Bookman Old Style" w:hAnsi="Bookman Old Style"/>
                          <w:b w:val="0"/>
                          <w:bCs w:val="0"/>
                          <w:color w:val="222222"/>
                          <w:sz w:val="28"/>
                          <w:szCs w:val="28"/>
                          <w:bdr w:val="none" w:sz="0" w:space="0" w:color="auto" w:frame="1"/>
                        </w:rPr>
                        <w:t xml:space="preserve"> </w:t>
                      </w:r>
                    </w:p>
                    <w:p w14:paraId="31FEEBB2" w14:textId="77777777" w:rsidR="002624D3" w:rsidRPr="00AE77EE" w:rsidRDefault="002624D3" w:rsidP="002624D3">
                      <w:pPr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</w:p>
                    <w:p w14:paraId="126B096B" w14:textId="77777777" w:rsidR="00047B09" w:rsidRPr="00AE77EE" w:rsidRDefault="00047B09" w:rsidP="00047B0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</w:p>
                    <w:p w14:paraId="6A35CF9B" w14:textId="77777777" w:rsidR="00047B09" w:rsidRPr="00AE77EE" w:rsidRDefault="00047B09" w:rsidP="00047B0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</w:p>
                    <w:p w14:paraId="65CD19B6" w14:textId="77777777" w:rsidR="00047B09" w:rsidRPr="00AE77EE" w:rsidRDefault="00047B09" w:rsidP="00047B0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</w:p>
                    <w:p w14:paraId="6EC82212" w14:textId="77777777" w:rsidR="00047B09" w:rsidRPr="00AE77EE" w:rsidRDefault="00047B09" w:rsidP="00047B0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</w:p>
                    <w:p w14:paraId="59CE5D16" w14:textId="77777777" w:rsidR="00047B09" w:rsidRPr="00AE77EE" w:rsidRDefault="00047B09" w:rsidP="00047B0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</w:p>
                    <w:p w14:paraId="17DEC00B" w14:textId="77777777" w:rsidR="00047B09" w:rsidRPr="00AE77EE" w:rsidRDefault="00047B09" w:rsidP="00047B0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</w:p>
                    <w:p w14:paraId="03525B92" w14:textId="77777777" w:rsidR="00047B09" w:rsidRPr="00AE77EE" w:rsidRDefault="00047B09" w:rsidP="00047B0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</w:p>
                    <w:p w14:paraId="674CE771" w14:textId="77777777" w:rsidR="00047B09" w:rsidRPr="00AE77EE" w:rsidRDefault="00047B09" w:rsidP="00047B0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</w:p>
                    <w:p w14:paraId="2122E7DD" w14:textId="77777777" w:rsidR="00047B09" w:rsidRPr="00AE77EE" w:rsidRDefault="00047B09" w:rsidP="00047B0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</w:p>
                    <w:p w14:paraId="6A401114" w14:textId="77777777" w:rsidR="00047B09" w:rsidRPr="00AE77EE" w:rsidRDefault="00047B09" w:rsidP="00047B0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</w:p>
                    <w:p w14:paraId="34A06BED" w14:textId="77777777" w:rsidR="00047B09" w:rsidRPr="00AE77EE" w:rsidRDefault="00047B09" w:rsidP="00047B0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</w:p>
                    <w:p w14:paraId="3E3BE39A" w14:textId="77777777" w:rsidR="00047B09" w:rsidRPr="00AE77EE" w:rsidRDefault="00047B09" w:rsidP="00047B0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</w:p>
                    <w:p w14:paraId="3E5B352C" w14:textId="77777777" w:rsidR="00047B09" w:rsidRPr="00AE77EE" w:rsidRDefault="00047B09" w:rsidP="00047B0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</w:p>
                    <w:p w14:paraId="2B4FD3DC" w14:textId="77777777" w:rsidR="00047B09" w:rsidRPr="00AE77EE" w:rsidRDefault="00047B09" w:rsidP="00047B0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</w:p>
                    <w:p w14:paraId="23153BDD" w14:textId="77777777" w:rsidR="00047B09" w:rsidRPr="00AE77EE" w:rsidRDefault="00047B09" w:rsidP="00047B0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</w:p>
                    <w:p w14:paraId="054E87AC" w14:textId="77777777" w:rsidR="00047B09" w:rsidRPr="00AE77EE" w:rsidRDefault="00047B09" w:rsidP="00047B0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</w:p>
                    <w:p w14:paraId="094CC75F" w14:textId="77777777" w:rsidR="00047B09" w:rsidRPr="00AE77EE" w:rsidRDefault="00047B09" w:rsidP="00047B0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</w:p>
                    <w:p w14:paraId="677C6B18" w14:textId="77777777" w:rsidR="00047B09" w:rsidRPr="00AE77EE" w:rsidRDefault="00047B09" w:rsidP="00047B0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</w:p>
                    <w:p w14:paraId="55CFDD6B" w14:textId="77777777" w:rsidR="00047B09" w:rsidRPr="00AE77EE" w:rsidRDefault="00047B09" w:rsidP="00047B0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</w:p>
                    <w:p w14:paraId="764AE566" w14:textId="77777777" w:rsidR="00047B09" w:rsidRPr="00AE77EE" w:rsidRDefault="00047B09" w:rsidP="00047B0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</w:p>
                    <w:p w14:paraId="2ECCDF3E" w14:textId="77777777" w:rsidR="00047B09" w:rsidRPr="00AE77EE" w:rsidRDefault="00047B09" w:rsidP="00047B0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</w:p>
                    <w:p w14:paraId="1C048C12" w14:textId="77777777" w:rsidR="00047B09" w:rsidRPr="00AE77EE" w:rsidRDefault="00047B09" w:rsidP="00047B0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</w:p>
                    <w:p w14:paraId="0B8B9907" w14:textId="77777777" w:rsidR="00047B09" w:rsidRPr="00AE77EE" w:rsidRDefault="00047B09" w:rsidP="00047B0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</w:p>
                    <w:p w14:paraId="432D5AB1" w14:textId="77777777" w:rsidR="00047B09" w:rsidRPr="00AE77EE" w:rsidRDefault="00047B09" w:rsidP="00047B0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</w:p>
                    <w:p w14:paraId="31F57202" w14:textId="77777777" w:rsidR="00047B09" w:rsidRPr="00AE77EE" w:rsidRDefault="00047B09" w:rsidP="00047B0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</w:p>
                    <w:p w14:paraId="5DF26D6B" w14:textId="77777777" w:rsidR="00047B09" w:rsidRPr="00AE77EE" w:rsidRDefault="00047B09" w:rsidP="00047B0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</w:p>
                    <w:p w14:paraId="4FF9FBAB" w14:textId="77777777" w:rsidR="00047B09" w:rsidRPr="00AE77EE" w:rsidRDefault="00047B09" w:rsidP="00047B0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</w:p>
                    <w:p w14:paraId="4B46C798" w14:textId="77777777" w:rsidR="00047B09" w:rsidRPr="00AE77EE" w:rsidRDefault="00047B09" w:rsidP="00047B0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</w:p>
                    <w:p w14:paraId="13E29E74" w14:textId="77777777" w:rsidR="00047B09" w:rsidRPr="00AE77EE" w:rsidRDefault="00047B09" w:rsidP="00047B0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</w:p>
                    <w:p w14:paraId="3BF794B9" w14:textId="77777777" w:rsidR="00047B09" w:rsidRPr="00AE77EE" w:rsidRDefault="00047B09" w:rsidP="00047B0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</w:p>
                    <w:p w14:paraId="47E93D2B" w14:textId="77777777" w:rsidR="00047B09" w:rsidRPr="00AE77EE" w:rsidRDefault="00047B09" w:rsidP="00047B0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</w:p>
                    <w:p w14:paraId="2904FE47" w14:textId="241154A6" w:rsidR="00047B09" w:rsidRPr="00AE77EE" w:rsidRDefault="00047B09" w:rsidP="00047B0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  <w:r w:rsidRPr="00AE77EE"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  <w:t>References:</w:t>
                      </w:r>
                    </w:p>
                    <w:p w14:paraId="3F9BA42A" w14:textId="77777777" w:rsidR="00047B09" w:rsidRPr="00AE77EE" w:rsidRDefault="00047B09" w:rsidP="00047B09">
                      <w:pPr>
                        <w:spacing w:after="0" w:line="240" w:lineRule="auto"/>
                        <w:ind w:left="360" w:hanging="360"/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</w:pPr>
                      <w:r w:rsidRPr="00AE77EE"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  <w:t xml:space="preserve">Villalobos, John Lerry F. (2020). PIVOT 4A Learner’s Module Quarter </w:t>
                      </w:r>
                      <w:proofErr w:type="gramStart"/>
                      <w:r w:rsidRPr="00AE77EE"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  <w:t>1  p.</w:t>
                      </w:r>
                      <w:proofErr w:type="gramEnd"/>
                      <w:r w:rsidRPr="00AE77EE"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  <w:t xml:space="preserve"> 20-21</w:t>
                      </w:r>
                    </w:p>
                    <w:p w14:paraId="1488ACC3" w14:textId="77777777" w:rsidR="00047B09" w:rsidRPr="00AE77EE" w:rsidRDefault="00047B09" w:rsidP="00047B09">
                      <w:pPr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E4B757" w14:textId="3514589D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4CB54B3" w14:textId="77777777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9A8BC3C" w14:textId="7D9BDBB6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A070FC1" w14:textId="77777777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0375CFA" w14:textId="77777777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BAEC1C4" w14:textId="77777777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DAA7461" w14:textId="77777777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E73E87C" w14:textId="0C1EAE2E" w:rsidR="00AE77EE" w:rsidRDefault="00AE77E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56B79C4" w14:textId="2787CCC3" w:rsidR="00D42172" w:rsidRDefault="00D4217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5ABB39E" w14:textId="77777777" w:rsidR="00392D17" w:rsidRDefault="00392D1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33E5855" w14:textId="1DD417B2" w:rsidR="00392D17" w:rsidRDefault="00392D17" w:rsidP="00392D17">
      <w:pPr>
        <w:tabs>
          <w:tab w:val="left" w:pos="3612"/>
        </w:tabs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C60CD5A" w14:textId="77777777" w:rsidR="001C6B14" w:rsidRDefault="001C6B14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AA9F702" w14:textId="77777777" w:rsidR="001C6B14" w:rsidRDefault="001C6B14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053AECD" w14:textId="77777777" w:rsidR="001C6B14" w:rsidRDefault="001C6B14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522AE8C" w14:textId="77777777" w:rsidR="001C6B14" w:rsidRDefault="001C6B14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257D2A8" w14:textId="77777777" w:rsidR="001C6B14" w:rsidRDefault="001C6B14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411D887" w14:textId="77777777" w:rsidR="001C6B14" w:rsidRDefault="001C6B14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23BB318" w14:textId="77777777" w:rsidR="001C6B14" w:rsidRDefault="001C6B14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A434E60" w14:textId="77777777" w:rsidR="001C6B14" w:rsidRDefault="001C6B14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12F5EF9" w14:textId="77777777" w:rsidR="001C6B14" w:rsidRDefault="001C6B14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3784F93" w14:textId="77777777" w:rsidR="001C6B14" w:rsidRDefault="001C6B14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BDABAC8" w14:textId="77777777" w:rsidR="001C6B14" w:rsidRDefault="001C6B14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2E5A4F6" w14:textId="77777777" w:rsidR="001C6B14" w:rsidRDefault="001C6B14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52F614A" w14:textId="77777777" w:rsidR="001C6B14" w:rsidRDefault="001C6B14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5AAF02E" w14:textId="77777777" w:rsidR="001C6B14" w:rsidRDefault="001C6B14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804D094" w14:textId="77777777" w:rsidR="001C6B14" w:rsidRDefault="001C6B14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7CDF28D" w14:textId="77777777" w:rsidR="001C6B14" w:rsidRDefault="001C6B14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97CC5B6" w14:textId="77777777" w:rsidR="001C6B14" w:rsidRDefault="001C6B14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A4D6716" w14:textId="77777777" w:rsidR="001C6B14" w:rsidRDefault="001C6B14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C86B3F7" w14:textId="77777777" w:rsidR="001C6B14" w:rsidRDefault="001C6B14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3123F19" w14:textId="77777777" w:rsidR="001C6B14" w:rsidRDefault="001C6B14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89B2A0C" w14:textId="77777777" w:rsidR="001C6B14" w:rsidRDefault="001C6B14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F7378E9" w14:textId="77777777" w:rsidR="001C6B14" w:rsidRDefault="001C6B14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DCE1795" w14:textId="6584B728" w:rsidR="00B101F3" w:rsidRPr="00BF68DF" w:rsidRDefault="00B101F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BF68DF">
        <w:rPr>
          <w:rFonts w:ascii="Bookman Old Style" w:hAnsi="Bookman Old Style" w:cs="Arial"/>
          <w:b/>
          <w:sz w:val="24"/>
          <w:szCs w:val="24"/>
        </w:rPr>
        <w:t>Proposed Performance Tasks</w:t>
      </w:r>
    </w:p>
    <w:p w14:paraId="1FF1F33D" w14:textId="77777777" w:rsidR="00035399" w:rsidRPr="00BF68DF" w:rsidRDefault="00035399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C7A33B1" w14:textId="02CAEBE5" w:rsidR="00067F30" w:rsidRPr="00BF68DF" w:rsidRDefault="00AE77EE" w:rsidP="00AE77EE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  <w:r w:rsidRPr="00AE77EE">
        <w:rPr>
          <w:rFonts w:ascii="Bookman Old Style" w:hAnsi="Bookman Old Style" w:cs="Arial"/>
          <w:bCs/>
          <w:sz w:val="24"/>
          <w:szCs w:val="24"/>
        </w:rPr>
        <w:t>The students will visit the library/reading corner to cite books, newspapers, photos, websites, and interviews using APA 7th Edition format.</w:t>
      </w:r>
    </w:p>
    <w:p w14:paraId="64CAD3E8" w14:textId="79A3C7FC" w:rsidR="002624D3" w:rsidRPr="00EB5CC9" w:rsidRDefault="002624D3" w:rsidP="00EB5CC9"/>
    <w:sectPr w:rsidR="002624D3" w:rsidRPr="00EB5CC9" w:rsidSect="00572F32">
      <w:headerReference w:type="default" r:id="rId13"/>
      <w:footerReference w:type="default" r:id="rId14"/>
      <w:pgSz w:w="11907" w:h="16840"/>
      <w:pgMar w:top="1440" w:right="864" w:bottom="562" w:left="1152" w:header="49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5DFA" w14:textId="77777777" w:rsidR="00020956" w:rsidRDefault="00020956" w:rsidP="0028036D">
      <w:pPr>
        <w:spacing w:after="0" w:line="240" w:lineRule="auto"/>
      </w:pPr>
      <w:r>
        <w:separator/>
      </w:r>
    </w:p>
  </w:endnote>
  <w:endnote w:type="continuationSeparator" w:id="0">
    <w:p w14:paraId="5D207B3F" w14:textId="77777777" w:rsidR="00020956" w:rsidRDefault="00020956" w:rsidP="0028036D">
      <w:pPr>
        <w:spacing w:after="0" w:line="240" w:lineRule="auto"/>
      </w:pPr>
      <w:r>
        <w:continuationSeparator/>
      </w:r>
    </w:p>
  </w:endnote>
  <w:endnote w:type="continuationNotice" w:id="1">
    <w:p w14:paraId="204ADDB5" w14:textId="77777777" w:rsidR="00020956" w:rsidRDefault="000209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8688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797CE7" w14:textId="79CD6A6B" w:rsidR="00284CDF" w:rsidRDefault="00284CDF">
            <w:pPr>
              <w:pStyle w:val="Footer"/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8787E8F" wp14:editId="5482166B">
                      <wp:simplePos x="0" y="0"/>
                      <wp:positionH relativeFrom="margin">
                        <wp:posOffset>-57150</wp:posOffset>
                      </wp:positionH>
                      <wp:positionV relativeFrom="paragraph">
                        <wp:posOffset>-13335</wp:posOffset>
                      </wp:positionV>
                      <wp:extent cx="6388100" cy="0"/>
                      <wp:effectExtent l="0" t="0" r="0" b="0"/>
                      <wp:wrapNone/>
                      <wp:docPr id="716" name="Straight Connector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81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DD2BA6" id="Straight Connector 716" o:spid="_x0000_s1026" style="position:absolute;z-index:251626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5pt,-1.05pt" to="498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" strokecolor="#0d0d0d [3069]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F3510F" w14:textId="77777777" w:rsidR="00284CDF" w:rsidRDefault="00284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AE8F3" w14:textId="77777777" w:rsidR="00020956" w:rsidRDefault="00020956" w:rsidP="0028036D">
      <w:pPr>
        <w:spacing w:after="0" w:line="240" w:lineRule="auto"/>
      </w:pPr>
      <w:r>
        <w:separator/>
      </w:r>
    </w:p>
  </w:footnote>
  <w:footnote w:type="continuationSeparator" w:id="0">
    <w:p w14:paraId="4591D281" w14:textId="77777777" w:rsidR="00020956" w:rsidRDefault="00020956" w:rsidP="0028036D">
      <w:pPr>
        <w:spacing w:after="0" w:line="240" w:lineRule="auto"/>
      </w:pPr>
      <w:r>
        <w:continuationSeparator/>
      </w:r>
    </w:p>
  </w:footnote>
  <w:footnote w:type="continuationNotice" w:id="1">
    <w:p w14:paraId="30CFF31A" w14:textId="77777777" w:rsidR="00020956" w:rsidRDefault="000209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400F" w14:textId="1E7A52C6" w:rsidR="00284CDF" w:rsidRPr="00317231" w:rsidRDefault="002272B9" w:rsidP="003172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720"/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</w:pPr>
    <w:r w:rsidRPr="0068536A">
      <w:rPr>
        <w:noProof/>
        <w:sz w:val="16"/>
        <w:szCs w:val="16"/>
      </w:rPr>
      <w:drawing>
        <wp:anchor distT="0" distB="0" distL="114300" distR="114300" simplePos="0" relativeHeight="251659264" behindDoc="0" locked="0" layoutInCell="1" hidden="0" allowOverlap="1" wp14:anchorId="04DB6DC2" wp14:editId="2A318B4B">
          <wp:simplePos x="0" y="0"/>
          <wp:positionH relativeFrom="margin">
            <wp:posOffset>-153339</wp:posOffset>
          </wp:positionH>
          <wp:positionV relativeFrom="paragraph">
            <wp:posOffset>-123190</wp:posOffset>
          </wp:positionV>
          <wp:extent cx="626012" cy="640080"/>
          <wp:effectExtent l="0" t="0" r="0" b="0"/>
          <wp:wrapNone/>
          <wp:docPr id="1515941756" name="Picture 1515941756" descr="A logo of a colle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374805" name="Picture 1787374805" descr="A logo of a colleg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012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622">
      <w:t xml:space="preserve">   </w:t>
    </w:r>
    <w:r w:rsidR="00317231"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  <w:t xml:space="preserve"> </w:t>
    </w:r>
    <w:r w:rsidRPr="00317231">
      <w:rPr>
        <w:rFonts w:ascii="Corbel" w:hAnsi="Corbel" w:cs="Tahoma"/>
        <w:b/>
        <w:bCs/>
        <w:sz w:val="28"/>
        <w:szCs w:val="28"/>
      </w:rPr>
      <w:t>DIVISION OF GEN. TRIAS CITY</w:t>
    </w:r>
  </w:p>
  <w:p w14:paraId="210A1747" w14:textId="0DEEA746" w:rsidR="002272B9" w:rsidRPr="00E82E49" w:rsidRDefault="002C31F4" w:rsidP="004C1622">
    <w:pPr>
      <w:pStyle w:val="Header"/>
      <w:tabs>
        <w:tab w:val="clear" w:pos="4680"/>
        <w:tab w:val="clear" w:pos="9360"/>
        <w:tab w:val="center" w:pos="0"/>
      </w:tabs>
      <w:rPr>
        <w:rFonts w:ascii="Arial" w:hAnsi="Arial" w:cs="Arial"/>
        <w:b/>
        <w:bCs/>
        <w:i/>
        <w:iCs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C4B690" wp14:editId="164CE36D">
              <wp:simplePos x="0" y="0"/>
              <wp:positionH relativeFrom="column">
                <wp:posOffset>-238125</wp:posOffset>
              </wp:positionH>
              <wp:positionV relativeFrom="paragraph">
                <wp:posOffset>329896</wp:posOffset>
              </wp:positionV>
              <wp:extent cx="6663193" cy="0"/>
              <wp:effectExtent l="0" t="0" r="17145" b="12700"/>
              <wp:wrapNone/>
              <wp:docPr id="155090790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319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2A7F4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26pt" to="505.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" strokecolor="black [3200]" strokeweight="1pt">
              <v:stroke joinstyle="miter"/>
            </v:line>
          </w:pict>
        </mc:Fallback>
      </mc:AlternateContent>
    </w:r>
    <w:r w:rsidR="002272B9" w:rsidRPr="00AD420B">
      <w:rPr>
        <w:rFonts w:ascii="Tahoma" w:hAnsi="Tahoma" w:cs="Tahoma"/>
      </w:rPr>
      <w:tab/>
    </w:r>
    <w:r w:rsidR="00D041FB" w:rsidRPr="00AD420B">
      <w:rPr>
        <w:rFonts w:ascii="Tahoma" w:hAnsi="Tahoma" w:cs="Tahoma"/>
      </w:rPr>
      <w:t xml:space="preserve"> </w:t>
    </w:r>
    <w:r w:rsidR="00E82E49">
      <w:rPr>
        <w:rFonts w:ascii="Tahoma" w:hAnsi="Tahoma" w:cs="Tahoma"/>
      </w:rPr>
      <w:t xml:space="preserve">  </w:t>
    </w:r>
    <w:r w:rsidR="00E82E49" w:rsidRPr="00E82E49">
      <w:rPr>
        <w:rFonts w:ascii="Arial" w:hAnsi="Arial" w:cs="Arial"/>
        <w:b/>
        <w:bCs/>
        <w:i/>
        <w:iCs/>
      </w:rPr>
      <w:t xml:space="preserve">ENGLISH </w:t>
    </w:r>
    <w:r w:rsidR="00035399">
      <w:rPr>
        <w:rFonts w:ascii="Arial" w:hAnsi="Arial" w:cs="Arial"/>
        <w:b/>
        <w:bCs/>
        <w:i/>
        <w:iCs/>
      </w:rPr>
      <w:t>8</w:t>
    </w:r>
    <w:r w:rsidR="00E82E49" w:rsidRPr="00E82E49">
      <w:rPr>
        <w:rFonts w:ascii="Arial" w:hAnsi="Arial" w:cs="Arial"/>
        <w:b/>
        <w:bCs/>
        <w:i/>
        <w:iCs/>
      </w:rPr>
      <w:t xml:space="preserve"> CURRICULUM &amp; CONTENT: </w:t>
    </w:r>
    <w:r w:rsidR="002272B9" w:rsidRPr="00E82E49">
      <w:rPr>
        <w:rFonts w:ascii="Arial" w:hAnsi="Arial" w:cs="Arial"/>
        <w:b/>
        <w:bCs/>
        <w:i/>
        <w:iCs/>
      </w:rPr>
      <w:t>A GUIDE FOR TEACHERS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C56"/>
    <w:multiLevelType w:val="hybridMultilevel"/>
    <w:tmpl w:val="2AC415D2"/>
    <w:lvl w:ilvl="0" w:tplc="87E6E1C0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45A7"/>
    <w:multiLevelType w:val="hybridMultilevel"/>
    <w:tmpl w:val="622CCE98"/>
    <w:lvl w:ilvl="0" w:tplc="44721544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03C26AF7"/>
    <w:multiLevelType w:val="hybridMultilevel"/>
    <w:tmpl w:val="8CDA2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7B1D6D"/>
    <w:multiLevelType w:val="hybridMultilevel"/>
    <w:tmpl w:val="363AB3CE"/>
    <w:lvl w:ilvl="0" w:tplc="82CE80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FC04CD"/>
    <w:multiLevelType w:val="hybridMultilevel"/>
    <w:tmpl w:val="DB468D7C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6B38"/>
    <w:multiLevelType w:val="hybridMultilevel"/>
    <w:tmpl w:val="D396A2A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04C99"/>
    <w:multiLevelType w:val="hybridMultilevel"/>
    <w:tmpl w:val="C386A05A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5625A"/>
    <w:multiLevelType w:val="hybridMultilevel"/>
    <w:tmpl w:val="9DBE0BBE"/>
    <w:lvl w:ilvl="0" w:tplc="655621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8E542A9"/>
    <w:multiLevelType w:val="hybridMultilevel"/>
    <w:tmpl w:val="AF8C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4624C"/>
    <w:multiLevelType w:val="hybridMultilevel"/>
    <w:tmpl w:val="7E96E744"/>
    <w:lvl w:ilvl="0" w:tplc="45F8C39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 w15:restartNumberingAfterBreak="0">
    <w:nsid w:val="1D627151"/>
    <w:multiLevelType w:val="hybridMultilevel"/>
    <w:tmpl w:val="A36A8EDE"/>
    <w:lvl w:ilvl="0" w:tplc="866EC00C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E2D6C5D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" w15:restartNumberingAfterBreak="0">
    <w:nsid w:val="1EDE5F01"/>
    <w:multiLevelType w:val="hybridMultilevel"/>
    <w:tmpl w:val="CABE7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A52E5"/>
    <w:multiLevelType w:val="hybridMultilevel"/>
    <w:tmpl w:val="B5C4D460"/>
    <w:lvl w:ilvl="0" w:tplc="EE90A76E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22542DDC"/>
    <w:multiLevelType w:val="hybridMultilevel"/>
    <w:tmpl w:val="63760E18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F3116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960723"/>
    <w:multiLevelType w:val="hybridMultilevel"/>
    <w:tmpl w:val="C67275A6"/>
    <w:lvl w:ilvl="0" w:tplc="F246EDB4">
      <w:start w:val="11"/>
      <w:numFmt w:val="decimal"/>
      <w:lvlText w:val="____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295B7F"/>
    <w:multiLevelType w:val="hybridMultilevel"/>
    <w:tmpl w:val="098EC872"/>
    <w:lvl w:ilvl="0" w:tplc="E49CBA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1693F"/>
    <w:multiLevelType w:val="hybridMultilevel"/>
    <w:tmpl w:val="28E66342"/>
    <w:lvl w:ilvl="0" w:tplc="A8EAA9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9C3606B"/>
    <w:multiLevelType w:val="hybridMultilevel"/>
    <w:tmpl w:val="99D297BA"/>
    <w:lvl w:ilvl="0" w:tplc="0DD275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B5A646F"/>
    <w:multiLevelType w:val="hybridMultilevel"/>
    <w:tmpl w:val="D85841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EC1C54"/>
    <w:multiLevelType w:val="hybridMultilevel"/>
    <w:tmpl w:val="D16499B8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F2AD7"/>
    <w:multiLevelType w:val="hybridMultilevel"/>
    <w:tmpl w:val="2954F1A8"/>
    <w:lvl w:ilvl="0" w:tplc="75B067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49E4604"/>
    <w:multiLevelType w:val="hybridMultilevel"/>
    <w:tmpl w:val="E356EF86"/>
    <w:lvl w:ilvl="0" w:tplc="E404E8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914CA1"/>
    <w:multiLevelType w:val="hybridMultilevel"/>
    <w:tmpl w:val="B0AA0D60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F7116B"/>
    <w:multiLevelType w:val="hybridMultilevel"/>
    <w:tmpl w:val="02DA9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C55BEB"/>
    <w:multiLevelType w:val="multilevel"/>
    <w:tmpl w:val="246C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89C035F"/>
    <w:multiLevelType w:val="hybridMultilevel"/>
    <w:tmpl w:val="9FE0E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A551C8"/>
    <w:multiLevelType w:val="hybridMultilevel"/>
    <w:tmpl w:val="6DC24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B10558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0" w15:restartNumberingAfterBreak="0">
    <w:nsid w:val="3EAC0257"/>
    <w:multiLevelType w:val="hybridMultilevel"/>
    <w:tmpl w:val="65804424"/>
    <w:lvl w:ilvl="0" w:tplc="7038997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415778BD"/>
    <w:multiLevelType w:val="hybridMultilevel"/>
    <w:tmpl w:val="806C214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4C5E85"/>
    <w:multiLevelType w:val="hybridMultilevel"/>
    <w:tmpl w:val="33A213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C87303"/>
    <w:multiLevelType w:val="hybridMultilevel"/>
    <w:tmpl w:val="8C92494C"/>
    <w:lvl w:ilvl="0" w:tplc="6ECAA208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4" w15:restartNumberingAfterBreak="0">
    <w:nsid w:val="48E66272"/>
    <w:multiLevelType w:val="hybridMultilevel"/>
    <w:tmpl w:val="6AE09ED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137B07"/>
    <w:multiLevelType w:val="hybridMultilevel"/>
    <w:tmpl w:val="7F9E620C"/>
    <w:lvl w:ilvl="0" w:tplc="50C4BF90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6" w15:restartNumberingAfterBreak="0">
    <w:nsid w:val="4CB047A7"/>
    <w:multiLevelType w:val="hybridMultilevel"/>
    <w:tmpl w:val="BF1E5776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DA6DC2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8" w15:restartNumberingAfterBreak="0">
    <w:nsid w:val="4E927D57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9" w15:restartNumberingAfterBreak="0">
    <w:nsid w:val="50051A17"/>
    <w:multiLevelType w:val="hybridMultilevel"/>
    <w:tmpl w:val="5680DE28"/>
    <w:lvl w:ilvl="0" w:tplc="83D046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9363BB"/>
    <w:multiLevelType w:val="hybridMultilevel"/>
    <w:tmpl w:val="AD24EB8A"/>
    <w:lvl w:ilvl="0" w:tplc="B3CE8332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1" w15:restartNumberingAfterBreak="0">
    <w:nsid w:val="50CA1152"/>
    <w:multiLevelType w:val="hybridMultilevel"/>
    <w:tmpl w:val="25848B3E"/>
    <w:lvl w:ilvl="0" w:tplc="D8802E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17F4603"/>
    <w:multiLevelType w:val="hybridMultilevel"/>
    <w:tmpl w:val="8558F7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 w15:restartNumberingAfterBreak="0">
    <w:nsid w:val="518F296D"/>
    <w:multiLevelType w:val="hybridMultilevel"/>
    <w:tmpl w:val="F0987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4" w15:restartNumberingAfterBreak="0">
    <w:nsid w:val="55892DDC"/>
    <w:multiLevelType w:val="hybridMultilevel"/>
    <w:tmpl w:val="192C074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90" w:hanging="360"/>
      </w:pPr>
    </w:lvl>
    <w:lvl w:ilvl="2" w:tplc="3409001B" w:tentative="1">
      <w:start w:val="1"/>
      <w:numFmt w:val="lowerRoman"/>
      <w:lvlText w:val="%3."/>
      <w:lvlJc w:val="right"/>
      <w:pPr>
        <w:ind w:left="2510" w:hanging="180"/>
      </w:pPr>
    </w:lvl>
    <w:lvl w:ilvl="3" w:tplc="3409000F" w:tentative="1">
      <w:start w:val="1"/>
      <w:numFmt w:val="decimal"/>
      <w:lvlText w:val="%4."/>
      <w:lvlJc w:val="left"/>
      <w:pPr>
        <w:ind w:left="3230" w:hanging="360"/>
      </w:pPr>
    </w:lvl>
    <w:lvl w:ilvl="4" w:tplc="34090019" w:tentative="1">
      <w:start w:val="1"/>
      <w:numFmt w:val="lowerLetter"/>
      <w:lvlText w:val="%5."/>
      <w:lvlJc w:val="left"/>
      <w:pPr>
        <w:ind w:left="3950" w:hanging="360"/>
      </w:pPr>
    </w:lvl>
    <w:lvl w:ilvl="5" w:tplc="3409001B" w:tentative="1">
      <w:start w:val="1"/>
      <w:numFmt w:val="lowerRoman"/>
      <w:lvlText w:val="%6."/>
      <w:lvlJc w:val="right"/>
      <w:pPr>
        <w:ind w:left="4670" w:hanging="180"/>
      </w:pPr>
    </w:lvl>
    <w:lvl w:ilvl="6" w:tplc="3409000F" w:tentative="1">
      <w:start w:val="1"/>
      <w:numFmt w:val="decimal"/>
      <w:lvlText w:val="%7."/>
      <w:lvlJc w:val="left"/>
      <w:pPr>
        <w:ind w:left="5390" w:hanging="360"/>
      </w:pPr>
    </w:lvl>
    <w:lvl w:ilvl="7" w:tplc="34090019" w:tentative="1">
      <w:start w:val="1"/>
      <w:numFmt w:val="lowerLetter"/>
      <w:lvlText w:val="%8."/>
      <w:lvlJc w:val="left"/>
      <w:pPr>
        <w:ind w:left="6110" w:hanging="360"/>
      </w:pPr>
    </w:lvl>
    <w:lvl w:ilvl="8" w:tplc="3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55C66436"/>
    <w:multiLevelType w:val="hybridMultilevel"/>
    <w:tmpl w:val="F5EACD7C"/>
    <w:lvl w:ilvl="0" w:tplc="5544A8E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32E2219"/>
    <w:multiLevelType w:val="hybridMultilevel"/>
    <w:tmpl w:val="E1BA1B3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D517A0"/>
    <w:multiLevelType w:val="hybridMultilevel"/>
    <w:tmpl w:val="111CC0FE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EB7F52"/>
    <w:multiLevelType w:val="hybridMultilevel"/>
    <w:tmpl w:val="F19A3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A136A5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BC0DF2"/>
    <w:multiLevelType w:val="hybridMultilevel"/>
    <w:tmpl w:val="55A62520"/>
    <w:lvl w:ilvl="0" w:tplc="2BD6121A">
      <w:start w:val="1"/>
      <w:numFmt w:val="decimal"/>
      <w:lvlText w:val="__________ 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6439F9"/>
    <w:multiLevelType w:val="hybridMultilevel"/>
    <w:tmpl w:val="F9606522"/>
    <w:lvl w:ilvl="0" w:tplc="E7B25EB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2" w15:restartNumberingAfterBreak="0">
    <w:nsid w:val="747C068E"/>
    <w:multiLevelType w:val="hybridMultilevel"/>
    <w:tmpl w:val="EC006E4C"/>
    <w:lvl w:ilvl="0" w:tplc="4B30D95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3" w15:restartNumberingAfterBreak="0">
    <w:nsid w:val="75B62984"/>
    <w:multiLevelType w:val="hybridMultilevel"/>
    <w:tmpl w:val="6D4C5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E46AA8"/>
    <w:multiLevelType w:val="hybridMultilevel"/>
    <w:tmpl w:val="90F2FC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A03998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6" w15:restartNumberingAfterBreak="0">
    <w:nsid w:val="770132AB"/>
    <w:multiLevelType w:val="hybridMultilevel"/>
    <w:tmpl w:val="5DAA9B0C"/>
    <w:lvl w:ilvl="0" w:tplc="D0D8740C">
      <w:start w:val="11"/>
      <w:numFmt w:val="decimal"/>
      <w:lvlText w:val="__________ 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72463E3"/>
    <w:multiLevelType w:val="hybridMultilevel"/>
    <w:tmpl w:val="EDCC5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4E4CBC"/>
    <w:multiLevelType w:val="hybridMultilevel"/>
    <w:tmpl w:val="08ACF4C8"/>
    <w:lvl w:ilvl="0" w:tplc="5A84DB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2D2504"/>
    <w:multiLevelType w:val="hybridMultilevel"/>
    <w:tmpl w:val="20944D70"/>
    <w:lvl w:ilvl="0" w:tplc="82268C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133136">
    <w:abstractNumId w:val="54"/>
  </w:num>
  <w:num w:numId="2" w16cid:durableId="1764178205">
    <w:abstractNumId w:val="42"/>
  </w:num>
  <w:num w:numId="3" w16cid:durableId="319387731">
    <w:abstractNumId w:val="2"/>
  </w:num>
  <w:num w:numId="4" w16cid:durableId="627080504">
    <w:abstractNumId w:val="10"/>
  </w:num>
  <w:num w:numId="5" w16cid:durableId="909385654">
    <w:abstractNumId w:val="41"/>
  </w:num>
  <w:num w:numId="6" w16cid:durableId="1189029645">
    <w:abstractNumId w:val="33"/>
  </w:num>
  <w:num w:numId="7" w16cid:durableId="1026907963">
    <w:abstractNumId w:val="3"/>
  </w:num>
  <w:num w:numId="8" w16cid:durableId="13657549">
    <w:abstractNumId w:val="19"/>
  </w:num>
  <w:num w:numId="9" w16cid:durableId="1076901655">
    <w:abstractNumId w:val="22"/>
  </w:num>
  <w:num w:numId="10" w16cid:durableId="1237593150">
    <w:abstractNumId w:val="7"/>
  </w:num>
  <w:num w:numId="11" w16cid:durableId="1970629886">
    <w:abstractNumId w:val="30"/>
  </w:num>
  <w:num w:numId="12" w16cid:durableId="1559433129">
    <w:abstractNumId w:val="51"/>
  </w:num>
  <w:num w:numId="13" w16cid:durableId="607660810">
    <w:abstractNumId w:val="18"/>
  </w:num>
  <w:num w:numId="14" w16cid:durableId="420838050">
    <w:abstractNumId w:val="1"/>
  </w:num>
  <w:num w:numId="15" w16cid:durableId="2034919999">
    <w:abstractNumId w:val="35"/>
  </w:num>
  <w:num w:numId="16" w16cid:durableId="940261174">
    <w:abstractNumId w:val="52"/>
  </w:num>
  <w:num w:numId="17" w16cid:durableId="825896752">
    <w:abstractNumId w:val="9"/>
  </w:num>
  <w:num w:numId="18" w16cid:durableId="626543023">
    <w:abstractNumId w:val="13"/>
  </w:num>
  <w:num w:numId="19" w16cid:durableId="1021279892">
    <w:abstractNumId w:val="40"/>
  </w:num>
  <w:num w:numId="20" w16cid:durableId="1826968222">
    <w:abstractNumId w:val="12"/>
  </w:num>
  <w:num w:numId="21" w16cid:durableId="1385330361">
    <w:abstractNumId w:val="16"/>
  </w:num>
  <w:num w:numId="22" w16cid:durableId="1129009725">
    <w:abstractNumId w:val="56"/>
  </w:num>
  <w:num w:numId="23" w16cid:durableId="1614435925">
    <w:abstractNumId w:val="36"/>
  </w:num>
  <w:num w:numId="24" w16cid:durableId="482357561">
    <w:abstractNumId w:val="6"/>
  </w:num>
  <w:num w:numId="25" w16cid:durableId="1862552081">
    <w:abstractNumId w:val="5"/>
  </w:num>
  <w:num w:numId="26" w16cid:durableId="1152984811">
    <w:abstractNumId w:val="34"/>
  </w:num>
  <w:num w:numId="27" w16cid:durableId="977683247">
    <w:abstractNumId w:val="24"/>
  </w:num>
  <w:num w:numId="28" w16cid:durableId="1154181544">
    <w:abstractNumId w:val="17"/>
  </w:num>
  <w:num w:numId="29" w16cid:durableId="581984850">
    <w:abstractNumId w:val="27"/>
  </w:num>
  <w:num w:numId="30" w16cid:durableId="878249214">
    <w:abstractNumId w:val="25"/>
  </w:num>
  <w:num w:numId="31" w16cid:durableId="567501886">
    <w:abstractNumId w:val="53"/>
  </w:num>
  <w:num w:numId="32" w16cid:durableId="1596745975">
    <w:abstractNumId w:val="57"/>
  </w:num>
  <w:num w:numId="33" w16cid:durableId="1541473235">
    <w:abstractNumId w:val="32"/>
  </w:num>
  <w:num w:numId="34" w16cid:durableId="995886641">
    <w:abstractNumId w:val="48"/>
  </w:num>
  <w:num w:numId="35" w16cid:durableId="8533310">
    <w:abstractNumId w:val="44"/>
  </w:num>
  <w:num w:numId="36" w16cid:durableId="415522623">
    <w:abstractNumId w:val="43"/>
  </w:num>
  <w:num w:numId="37" w16cid:durableId="2007896833">
    <w:abstractNumId w:val="49"/>
  </w:num>
  <w:num w:numId="38" w16cid:durableId="1201939735">
    <w:abstractNumId w:val="15"/>
  </w:num>
  <w:num w:numId="39" w16cid:durableId="1924096836">
    <w:abstractNumId w:val="55"/>
  </w:num>
  <w:num w:numId="40" w16cid:durableId="54134526">
    <w:abstractNumId w:val="37"/>
  </w:num>
  <w:num w:numId="41" w16cid:durableId="727611258">
    <w:abstractNumId w:val="11"/>
  </w:num>
  <w:num w:numId="42" w16cid:durableId="1485506429">
    <w:abstractNumId w:val="29"/>
  </w:num>
  <w:num w:numId="43" w16cid:durableId="939341487">
    <w:abstractNumId w:val="38"/>
  </w:num>
  <w:num w:numId="44" w16cid:durableId="1657882059">
    <w:abstractNumId w:val="50"/>
  </w:num>
  <w:num w:numId="45" w16cid:durableId="1540125856">
    <w:abstractNumId w:val="28"/>
  </w:num>
  <w:num w:numId="46" w16cid:durableId="1588346596">
    <w:abstractNumId w:val="20"/>
  </w:num>
  <w:num w:numId="47" w16cid:durableId="1904289776">
    <w:abstractNumId w:val="8"/>
  </w:num>
  <w:num w:numId="48" w16cid:durableId="331447362">
    <w:abstractNumId w:val="0"/>
  </w:num>
  <w:num w:numId="49" w16cid:durableId="1028028701">
    <w:abstractNumId w:val="45"/>
  </w:num>
  <w:num w:numId="50" w16cid:durableId="1805730051">
    <w:abstractNumId w:val="39"/>
  </w:num>
  <w:num w:numId="51" w16cid:durableId="746390168">
    <w:abstractNumId w:val="31"/>
  </w:num>
  <w:num w:numId="52" w16cid:durableId="50925075">
    <w:abstractNumId w:val="58"/>
  </w:num>
  <w:num w:numId="53" w16cid:durableId="738747233">
    <w:abstractNumId w:val="59"/>
  </w:num>
  <w:num w:numId="54" w16cid:durableId="490215137">
    <w:abstractNumId w:val="47"/>
  </w:num>
  <w:num w:numId="55" w16cid:durableId="1648046003">
    <w:abstractNumId w:val="14"/>
  </w:num>
  <w:num w:numId="56" w16cid:durableId="1316371208">
    <w:abstractNumId w:val="26"/>
  </w:num>
  <w:num w:numId="57" w16cid:durableId="2003923092">
    <w:abstractNumId w:val="21"/>
  </w:num>
  <w:num w:numId="58" w16cid:durableId="508637526">
    <w:abstractNumId w:val="46"/>
  </w:num>
  <w:num w:numId="59" w16cid:durableId="1709180023">
    <w:abstractNumId w:val="23"/>
  </w:num>
  <w:num w:numId="60" w16cid:durableId="1078281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84"/>
    <w:rsid w:val="000057D0"/>
    <w:rsid w:val="00007652"/>
    <w:rsid w:val="00007C48"/>
    <w:rsid w:val="000113D5"/>
    <w:rsid w:val="00013D29"/>
    <w:rsid w:val="00020956"/>
    <w:rsid w:val="00021544"/>
    <w:rsid w:val="0002300B"/>
    <w:rsid w:val="000241B4"/>
    <w:rsid w:val="00025465"/>
    <w:rsid w:val="00035399"/>
    <w:rsid w:val="0004165F"/>
    <w:rsid w:val="000477F8"/>
    <w:rsid w:val="00047B09"/>
    <w:rsid w:val="000500C8"/>
    <w:rsid w:val="000505A8"/>
    <w:rsid w:val="00054F7A"/>
    <w:rsid w:val="00055238"/>
    <w:rsid w:val="00062BEC"/>
    <w:rsid w:val="0006758A"/>
    <w:rsid w:val="00067F30"/>
    <w:rsid w:val="00074B7F"/>
    <w:rsid w:val="0009294F"/>
    <w:rsid w:val="00095380"/>
    <w:rsid w:val="00095ACC"/>
    <w:rsid w:val="00095CED"/>
    <w:rsid w:val="000A5B1D"/>
    <w:rsid w:val="000B7072"/>
    <w:rsid w:val="000C1467"/>
    <w:rsid w:val="000C59C5"/>
    <w:rsid w:val="000D1146"/>
    <w:rsid w:val="000D2126"/>
    <w:rsid w:val="000D54A0"/>
    <w:rsid w:val="000E244B"/>
    <w:rsid w:val="000E2CF9"/>
    <w:rsid w:val="000F083C"/>
    <w:rsid w:val="00103576"/>
    <w:rsid w:val="00112279"/>
    <w:rsid w:val="00116277"/>
    <w:rsid w:val="00117DB3"/>
    <w:rsid w:val="00122E52"/>
    <w:rsid w:val="00122FA9"/>
    <w:rsid w:val="00124793"/>
    <w:rsid w:val="0012686A"/>
    <w:rsid w:val="001410CC"/>
    <w:rsid w:val="001461FA"/>
    <w:rsid w:val="0015790A"/>
    <w:rsid w:val="001667FD"/>
    <w:rsid w:val="0016791D"/>
    <w:rsid w:val="00170781"/>
    <w:rsid w:val="001728E2"/>
    <w:rsid w:val="001742E8"/>
    <w:rsid w:val="00180D24"/>
    <w:rsid w:val="00182108"/>
    <w:rsid w:val="00185CF9"/>
    <w:rsid w:val="00187377"/>
    <w:rsid w:val="00195B6F"/>
    <w:rsid w:val="001974F3"/>
    <w:rsid w:val="001B0649"/>
    <w:rsid w:val="001B2E1A"/>
    <w:rsid w:val="001B3B79"/>
    <w:rsid w:val="001B699B"/>
    <w:rsid w:val="001C52DE"/>
    <w:rsid w:val="001C6B14"/>
    <w:rsid w:val="001E2FB3"/>
    <w:rsid w:val="001F1433"/>
    <w:rsid w:val="00202399"/>
    <w:rsid w:val="002040B8"/>
    <w:rsid w:val="00212F81"/>
    <w:rsid w:val="00213346"/>
    <w:rsid w:val="00215E1E"/>
    <w:rsid w:val="002256B0"/>
    <w:rsid w:val="002272B9"/>
    <w:rsid w:val="002327C5"/>
    <w:rsid w:val="00243F02"/>
    <w:rsid w:val="002453C6"/>
    <w:rsid w:val="00250F13"/>
    <w:rsid w:val="002534C2"/>
    <w:rsid w:val="00254A03"/>
    <w:rsid w:val="00255C13"/>
    <w:rsid w:val="002624D3"/>
    <w:rsid w:val="0026598D"/>
    <w:rsid w:val="00267A27"/>
    <w:rsid w:val="00275F59"/>
    <w:rsid w:val="0028036D"/>
    <w:rsid w:val="00280384"/>
    <w:rsid w:val="00284CDF"/>
    <w:rsid w:val="00293C9F"/>
    <w:rsid w:val="00295FE9"/>
    <w:rsid w:val="00296C33"/>
    <w:rsid w:val="002A0D57"/>
    <w:rsid w:val="002A1904"/>
    <w:rsid w:val="002A6315"/>
    <w:rsid w:val="002A7980"/>
    <w:rsid w:val="002C31F4"/>
    <w:rsid w:val="002C396C"/>
    <w:rsid w:val="002E0CE3"/>
    <w:rsid w:val="002F0FF3"/>
    <w:rsid w:val="002F5BD9"/>
    <w:rsid w:val="00306C83"/>
    <w:rsid w:val="00317231"/>
    <w:rsid w:val="003213C2"/>
    <w:rsid w:val="003214BA"/>
    <w:rsid w:val="00322E38"/>
    <w:rsid w:val="00323347"/>
    <w:rsid w:val="00332746"/>
    <w:rsid w:val="00332911"/>
    <w:rsid w:val="003365A1"/>
    <w:rsid w:val="003409BD"/>
    <w:rsid w:val="00347E00"/>
    <w:rsid w:val="00356CA7"/>
    <w:rsid w:val="003710CE"/>
    <w:rsid w:val="00373B58"/>
    <w:rsid w:val="003817CA"/>
    <w:rsid w:val="0038351F"/>
    <w:rsid w:val="003865B5"/>
    <w:rsid w:val="00391E52"/>
    <w:rsid w:val="00392D17"/>
    <w:rsid w:val="003A34FC"/>
    <w:rsid w:val="003A4547"/>
    <w:rsid w:val="003A48C2"/>
    <w:rsid w:val="003B0E5A"/>
    <w:rsid w:val="003B24EF"/>
    <w:rsid w:val="003C4D07"/>
    <w:rsid w:val="003C5DDA"/>
    <w:rsid w:val="003C5E8A"/>
    <w:rsid w:val="003C6B9C"/>
    <w:rsid w:val="003D24F7"/>
    <w:rsid w:val="003E1D0F"/>
    <w:rsid w:val="003E3273"/>
    <w:rsid w:val="003E349B"/>
    <w:rsid w:val="003E3839"/>
    <w:rsid w:val="003E4007"/>
    <w:rsid w:val="003E75BD"/>
    <w:rsid w:val="004012FD"/>
    <w:rsid w:val="00407275"/>
    <w:rsid w:val="0042297E"/>
    <w:rsid w:val="004242DD"/>
    <w:rsid w:val="00426574"/>
    <w:rsid w:val="00427DFF"/>
    <w:rsid w:val="004426C1"/>
    <w:rsid w:val="00442963"/>
    <w:rsid w:val="00444534"/>
    <w:rsid w:val="004470D7"/>
    <w:rsid w:val="00447C2F"/>
    <w:rsid w:val="00450BC3"/>
    <w:rsid w:val="00451D08"/>
    <w:rsid w:val="00456F9B"/>
    <w:rsid w:val="00457293"/>
    <w:rsid w:val="00457BFD"/>
    <w:rsid w:val="00465839"/>
    <w:rsid w:val="00496F93"/>
    <w:rsid w:val="0049765F"/>
    <w:rsid w:val="004A07CD"/>
    <w:rsid w:val="004A124A"/>
    <w:rsid w:val="004A160C"/>
    <w:rsid w:val="004A1C81"/>
    <w:rsid w:val="004A4D45"/>
    <w:rsid w:val="004B285A"/>
    <w:rsid w:val="004B319A"/>
    <w:rsid w:val="004C1622"/>
    <w:rsid w:val="004C5129"/>
    <w:rsid w:val="004E46E4"/>
    <w:rsid w:val="004E610C"/>
    <w:rsid w:val="004E6B81"/>
    <w:rsid w:val="004E7DCA"/>
    <w:rsid w:val="004F25E0"/>
    <w:rsid w:val="004F5181"/>
    <w:rsid w:val="004F78E7"/>
    <w:rsid w:val="0050082C"/>
    <w:rsid w:val="0051191B"/>
    <w:rsid w:val="00511FDD"/>
    <w:rsid w:val="00512D00"/>
    <w:rsid w:val="005162F9"/>
    <w:rsid w:val="0052363B"/>
    <w:rsid w:val="00526239"/>
    <w:rsid w:val="0053014B"/>
    <w:rsid w:val="005309CF"/>
    <w:rsid w:val="0053422C"/>
    <w:rsid w:val="005375E0"/>
    <w:rsid w:val="005446E2"/>
    <w:rsid w:val="00550CDC"/>
    <w:rsid w:val="00551D15"/>
    <w:rsid w:val="0055507D"/>
    <w:rsid w:val="00561B32"/>
    <w:rsid w:val="00567EA3"/>
    <w:rsid w:val="00567EEE"/>
    <w:rsid w:val="00570257"/>
    <w:rsid w:val="005712E0"/>
    <w:rsid w:val="0057203F"/>
    <w:rsid w:val="00572A5E"/>
    <w:rsid w:val="00572F32"/>
    <w:rsid w:val="005733E5"/>
    <w:rsid w:val="0057352F"/>
    <w:rsid w:val="00573AEE"/>
    <w:rsid w:val="005762C2"/>
    <w:rsid w:val="00582DA4"/>
    <w:rsid w:val="0059304F"/>
    <w:rsid w:val="00596140"/>
    <w:rsid w:val="0059747B"/>
    <w:rsid w:val="005A7369"/>
    <w:rsid w:val="005B058D"/>
    <w:rsid w:val="005C3571"/>
    <w:rsid w:val="005C3CFE"/>
    <w:rsid w:val="005C5C4A"/>
    <w:rsid w:val="005C5FEB"/>
    <w:rsid w:val="005D40E8"/>
    <w:rsid w:val="005D4390"/>
    <w:rsid w:val="005D4EF7"/>
    <w:rsid w:val="005D7BAD"/>
    <w:rsid w:val="005E13D6"/>
    <w:rsid w:val="005E4D82"/>
    <w:rsid w:val="005E6C46"/>
    <w:rsid w:val="005E737D"/>
    <w:rsid w:val="006013A6"/>
    <w:rsid w:val="00602D02"/>
    <w:rsid w:val="00610A68"/>
    <w:rsid w:val="00611455"/>
    <w:rsid w:val="00615D0A"/>
    <w:rsid w:val="00626654"/>
    <w:rsid w:val="00626D99"/>
    <w:rsid w:val="00627C76"/>
    <w:rsid w:val="00637C19"/>
    <w:rsid w:val="00640DBB"/>
    <w:rsid w:val="006468FA"/>
    <w:rsid w:val="00656CEC"/>
    <w:rsid w:val="00656E84"/>
    <w:rsid w:val="00657DAC"/>
    <w:rsid w:val="00661222"/>
    <w:rsid w:val="006665B4"/>
    <w:rsid w:val="00667F65"/>
    <w:rsid w:val="00681EB6"/>
    <w:rsid w:val="00684D95"/>
    <w:rsid w:val="00684E25"/>
    <w:rsid w:val="0068617D"/>
    <w:rsid w:val="00695FF3"/>
    <w:rsid w:val="006A6886"/>
    <w:rsid w:val="006A7B18"/>
    <w:rsid w:val="006B0953"/>
    <w:rsid w:val="006B0D25"/>
    <w:rsid w:val="006B593A"/>
    <w:rsid w:val="006B649C"/>
    <w:rsid w:val="006B6923"/>
    <w:rsid w:val="006B7442"/>
    <w:rsid w:val="006C3F6D"/>
    <w:rsid w:val="006C6AD2"/>
    <w:rsid w:val="006D0C21"/>
    <w:rsid w:val="006D4A7D"/>
    <w:rsid w:val="006D5B24"/>
    <w:rsid w:val="006E3E2F"/>
    <w:rsid w:val="006F41C9"/>
    <w:rsid w:val="006F47E0"/>
    <w:rsid w:val="00702D92"/>
    <w:rsid w:val="00705EEA"/>
    <w:rsid w:val="0071381B"/>
    <w:rsid w:val="007143D9"/>
    <w:rsid w:val="00714D34"/>
    <w:rsid w:val="00716CC8"/>
    <w:rsid w:val="00722C54"/>
    <w:rsid w:val="007348E7"/>
    <w:rsid w:val="00734D5E"/>
    <w:rsid w:val="00735A45"/>
    <w:rsid w:val="00742AD3"/>
    <w:rsid w:val="00743B97"/>
    <w:rsid w:val="007518D0"/>
    <w:rsid w:val="00765739"/>
    <w:rsid w:val="00773EC6"/>
    <w:rsid w:val="00786762"/>
    <w:rsid w:val="00790908"/>
    <w:rsid w:val="00790A53"/>
    <w:rsid w:val="00793368"/>
    <w:rsid w:val="007A19E9"/>
    <w:rsid w:val="007A1A88"/>
    <w:rsid w:val="007D39D2"/>
    <w:rsid w:val="007D3FA6"/>
    <w:rsid w:val="007E0208"/>
    <w:rsid w:val="007E6E1E"/>
    <w:rsid w:val="007F0E8D"/>
    <w:rsid w:val="007F3ABD"/>
    <w:rsid w:val="007F6710"/>
    <w:rsid w:val="008047F1"/>
    <w:rsid w:val="00814890"/>
    <w:rsid w:val="00815A1B"/>
    <w:rsid w:val="008162F8"/>
    <w:rsid w:val="00820208"/>
    <w:rsid w:val="008214F0"/>
    <w:rsid w:val="00822B42"/>
    <w:rsid w:val="008329D8"/>
    <w:rsid w:val="00837EBE"/>
    <w:rsid w:val="00843F65"/>
    <w:rsid w:val="00846259"/>
    <w:rsid w:val="00854986"/>
    <w:rsid w:val="008559D7"/>
    <w:rsid w:val="00856D1D"/>
    <w:rsid w:val="00857D7B"/>
    <w:rsid w:val="008600F5"/>
    <w:rsid w:val="00860396"/>
    <w:rsid w:val="008618CB"/>
    <w:rsid w:val="00865590"/>
    <w:rsid w:val="00865C91"/>
    <w:rsid w:val="00872078"/>
    <w:rsid w:val="00876D5E"/>
    <w:rsid w:val="00880A9C"/>
    <w:rsid w:val="008843DE"/>
    <w:rsid w:val="00885518"/>
    <w:rsid w:val="00887D79"/>
    <w:rsid w:val="00887DDD"/>
    <w:rsid w:val="00890DB7"/>
    <w:rsid w:val="00894338"/>
    <w:rsid w:val="00894510"/>
    <w:rsid w:val="0089628B"/>
    <w:rsid w:val="008968E7"/>
    <w:rsid w:val="008A14A1"/>
    <w:rsid w:val="008A171B"/>
    <w:rsid w:val="008A1C5E"/>
    <w:rsid w:val="008A7C75"/>
    <w:rsid w:val="008B2D1A"/>
    <w:rsid w:val="008B3E3B"/>
    <w:rsid w:val="008B78F9"/>
    <w:rsid w:val="008C707F"/>
    <w:rsid w:val="008C712F"/>
    <w:rsid w:val="008D1E68"/>
    <w:rsid w:val="008E3929"/>
    <w:rsid w:val="008F5EE0"/>
    <w:rsid w:val="0090370C"/>
    <w:rsid w:val="009168FA"/>
    <w:rsid w:val="009225D8"/>
    <w:rsid w:val="009230D3"/>
    <w:rsid w:val="00924A8A"/>
    <w:rsid w:val="0093049B"/>
    <w:rsid w:val="009332CF"/>
    <w:rsid w:val="009379B1"/>
    <w:rsid w:val="00940044"/>
    <w:rsid w:val="00940867"/>
    <w:rsid w:val="009505A1"/>
    <w:rsid w:val="009525DA"/>
    <w:rsid w:val="00954C57"/>
    <w:rsid w:val="00956A97"/>
    <w:rsid w:val="00957393"/>
    <w:rsid w:val="00960935"/>
    <w:rsid w:val="009634EF"/>
    <w:rsid w:val="00972C96"/>
    <w:rsid w:val="00973083"/>
    <w:rsid w:val="00974540"/>
    <w:rsid w:val="00976C36"/>
    <w:rsid w:val="009814C7"/>
    <w:rsid w:val="00981BA8"/>
    <w:rsid w:val="00986F3D"/>
    <w:rsid w:val="00990932"/>
    <w:rsid w:val="00992862"/>
    <w:rsid w:val="0099643D"/>
    <w:rsid w:val="00997FCB"/>
    <w:rsid w:val="009B08D2"/>
    <w:rsid w:val="009B34B1"/>
    <w:rsid w:val="009B5D4D"/>
    <w:rsid w:val="009C3FE9"/>
    <w:rsid w:val="009D359B"/>
    <w:rsid w:val="009F01F7"/>
    <w:rsid w:val="009F284D"/>
    <w:rsid w:val="009F3E99"/>
    <w:rsid w:val="009F4027"/>
    <w:rsid w:val="009F409A"/>
    <w:rsid w:val="009F44AB"/>
    <w:rsid w:val="009F498F"/>
    <w:rsid w:val="00A03C19"/>
    <w:rsid w:val="00A07371"/>
    <w:rsid w:val="00A21532"/>
    <w:rsid w:val="00A4473B"/>
    <w:rsid w:val="00A4634F"/>
    <w:rsid w:val="00A47A93"/>
    <w:rsid w:val="00A51159"/>
    <w:rsid w:val="00A53790"/>
    <w:rsid w:val="00A579E8"/>
    <w:rsid w:val="00A60EC7"/>
    <w:rsid w:val="00A63C16"/>
    <w:rsid w:val="00A6722F"/>
    <w:rsid w:val="00A67437"/>
    <w:rsid w:val="00A716FB"/>
    <w:rsid w:val="00A74245"/>
    <w:rsid w:val="00A80DF8"/>
    <w:rsid w:val="00A811C1"/>
    <w:rsid w:val="00A81821"/>
    <w:rsid w:val="00A8434F"/>
    <w:rsid w:val="00A857E5"/>
    <w:rsid w:val="00A858FF"/>
    <w:rsid w:val="00A92452"/>
    <w:rsid w:val="00AA0C0E"/>
    <w:rsid w:val="00AA335A"/>
    <w:rsid w:val="00AA75D8"/>
    <w:rsid w:val="00AB12EB"/>
    <w:rsid w:val="00AC4915"/>
    <w:rsid w:val="00AC6B0D"/>
    <w:rsid w:val="00AD1FF5"/>
    <w:rsid w:val="00AD420B"/>
    <w:rsid w:val="00AD5F81"/>
    <w:rsid w:val="00AD769C"/>
    <w:rsid w:val="00AE0190"/>
    <w:rsid w:val="00AE1BA4"/>
    <w:rsid w:val="00AE3833"/>
    <w:rsid w:val="00AE6C66"/>
    <w:rsid w:val="00AE77EE"/>
    <w:rsid w:val="00AF4120"/>
    <w:rsid w:val="00B001AD"/>
    <w:rsid w:val="00B06486"/>
    <w:rsid w:val="00B101F3"/>
    <w:rsid w:val="00B1703E"/>
    <w:rsid w:val="00B21A50"/>
    <w:rsid w:val="00B247B9"/>
    <w:rsid w:val="00B369B8"/>
    <w:rsid w:val="00B42332"/>
    <w:rsid w:val="00B433B3"/>
    <w:rsid w:val="00B53373"/>
    <w:rsid w:val="00B544FD"/>
    <w:rsid w:val="00B54DA2"/>
    <w:rsid w:val="00B575D7"/>
    <w:rsid w:val="00B61200"/>
    <w:rsid w:val="00B67553"/>
    <w:rsid w:val="00B7631F"/>
    <w:rsid w:val="00B8047C"/>
    <w:rsid w:val="00B94F8E"/>
    <w:rsid w:val="00B96B01"/>
    <w:rsid w:val="00BA0DF5"/>
    <w:rsid w:val="00BA254C"/>
    <w:rsid w:val="00BA326E"/>
    <w:rsid w:val="00BB15FF"/>
    <w:rsid w:val="00BB56FE"/>
    <w:rsid w:val="00BB6C0D"/>
    <w:rsid w:val="00BC1AE1"/>
    <w:rsid w:val="00BC25B6"/>
    <w:rsid w:val="00BC6C89"/>
    <w:rsid w:val="00BD0956"/>
    <w:rsid w:val="00BD1781"/>
    <w:rsid w:val="00BD521A"/>
    <w:rsid w:val="00BF68DF"/>
    <w:rsid w:val="00C07C13"/>
    <w:rsid w:val="00C07D1E"/>
    <w:rsid w:val="00C1220B"/>
    <w:rsid w:val="00C231B4"/>
    <w:rsid w:val="00C26A31"/>
    <w:rsid w:val="00C27C00"/>
    <w:rsid w:val="00C3334C"/>
    <w:rsid w:val="00C33B59"/>
    <w:rsid w:val="00C33E02"/>
    <w:rsid w:val="00C33E44"/>
    <w:rsid w:val="00C363D7"/>
    <w:rsid w:val="00C3767B"/>
    <w:rsid w:val="00C4154D"/>
    <w:rsid w:val="00C42B9C"/>
    <w:rsid w:val="00C4486F"/>
    <w:rsid w:val="00C509AA"/>
    <w:rsid w:val="00C66E24"/>
    <w:rsid w:val="00C67C80"/>
    <w:rsid w:val="00C7314D"/>
    <w:rsid w:val="00C74DE1"/>
    <w:rsid w:val="00C775E1"/>
    <w:rsid w:val="00C77895"/>
    <w:rsid w:val="00C813A8"/>
    <w:rsid w:val="00C913C0"/>
    <w:rsid w:val="00C914A3"/>
    <w:rsid w:val="00C95C5C"/>
    <w:rsid w:val="00CA58B5"/>
    <w:rsid w:val="00CB07C6"/>
    <w:rsid w:val="00CB0EA4"/>
    <w:rsid w:val="00CB488E"/>
    <w:rsid w:val="00CC2EDA"/>
    <w:rsid w:val="00CD1AEB"/>
    <w:rsid w:val="00CD2741"/>
    <w:rsid w:val="00CD43D0"/>
    <w:rsid w:val="00CD4F34"/>
    <w:rsid w:val="00CE1A17"/>
    <w:rsid w:val="00CE3918"/>
    <w:rsid w:val="00CF0C7B"/>
    <w:rsid w:val="00CF2CE0"/>
    <w:rsid w:val="00CF2EAB"/>
    <w:rsid w:val="00CF7731"/>
    <w:rsid w:val="00D03A1A"/>
    <w:rsid w:val="00D041FB"/>
    <w:rsid w:val="00D04CAB"/>
    <w:rsid w:val="00D054B9"/>
    <w:rsid w:val="00D10406"/>
    <w:rsid w:val="00D146E2"/>
    <w:rsid w:val="00D21304"/>
    <w:rsid w:val="00D214B4"/>
    <w:rsid w:val="00D26783"/>
    <w:rsid w:val="00D34E38"/>
    <w:rsid w:val="00D42172"/>
    <w:rsid w:val="00D46996"/>
    <w:rsid w:val="00D46CFB"/>
    <w:rsid w:val="00D520B9"/>
    <w:rsid w:val="00D54E56"/>
    <w:rsid w:val="00D57F0F"/>
    <w:rsid w:val="00D61A73"/>
    <w:rsid w:val="00D62790"/>
    <w:rsid w:val="00D6577C"/>
    <w:rsid w:val="00D6641A"/>
    <w:rsid w:val="00D81289"/>
    <w:rsid w:val="00D874F8"/>
    <w:rsid w:val="00D90307"/>
    <w:rsid w:val="00D916E3"/>
    <w:rsid w:val="00DA5BE2"/>
    <w:rsid w:val="00DA5FB5"/>
    <w:rsid w:val="00DB19D3"/>
    <w:rsid w:val="00DB4CCC"/>
    <w:rsid w:val="00DD385C"/>
    <w:rsid w:val="00DD5A2C"/>
    <w:rsid w:val="00DE1686"/>
    <w:rsid w:val="00DE3FAF"/>
    <w:rsid w:val="00DE5595"/>
    <w:rsid w:val="00E00B93"/>
    <w:rsid w:val="00E14D81"/>
    <w:rsid w:val="00E15611"/>
    <w:rsid w:val="00E16C7F"/>
    <w:rsid w:val="00E2732E"/>
    <w:rsid w:val="00E27CA7"/>
    <w:rsid w:val="00E32D00"/>
    <w:rsid w:val="00E4608A"/>
    <w:rsid w:val="00E505BE"/>
    <w:rsid w:val="00E5474A"/>
    <w:rsid w:val="00E55429"/>
    <w:rsid w:val="00E64778"/>
    <w:rsid w:val="00E71251"/>
    <w:rsid w:val="00E7267C"/>
    <w:rsid w:val="00E761FF"/>
    <w:rsid w:val="00E76545"/>
    <w:rsid w:val="00E82637"/>
    <w:rsid w:val="00E82C8E"/>
    <w:rsid w:val="00E82E49"/>
    <w:rsid w:val="00E838FA"/>
    <w:rsid w:val="00E8482E"/>
    <w:rsid w:val="00E85715"/>
    <w:rsid w:val="00E95C36"/>
    <w:rsid w:val="00EA6376"/>
    <w:rsid w:val="00EB17BC"/>
    <w:rsid w:val="00EB34DF"/>
    <w:rsid w:val="00EB5CC9"/>
    <w:rsid w:val="00EB6AEC"/>
    <w:rsid w:val="00EB7135"/>
    <w:rsid w:val="00EC3B96"/>
    <w:rsid w:val="00EC4ADF"/>
    <w:rsid w:val="00EE1BFB"/>
    <w:rsid w:val="00EE1C17"/>
    <w:rsid w:val="00EE1FD3"/>
    <w:rsid w:val="00EE6EB8"/>
    <w:rsid w:val="00EF304F"/>
    <w:rsid w:val="00F054DB"/>
    <w:rsid w:val="00F0638F"/>
    <w:rsid w:val="00F22108"/>
    <w:rsid w:val="00F24F53"/>
    <w:rsid w:val="00F274FB"/>
    <w:rsid w:val="00F308B3"/>
    <w:rsid w:val="00F43C3A"/>
    <w:rsid w:val="00F47C3A"/>
    <w:rsid w:val="00F51BAB"/>
    <w:rsid w:val="00F53A5F"/>
    <w:rsid w:val="00F5487B"/>
    <w:rsid w:val="00F57242"/>
    <w:rsid w:val="00F600C0"/>
    <w:rsid w:val="00F61A19"/>
    <w:rsid w:val="00F6289F"/>
    <w:rsid w:val="00F62C28"/>
    <w:rsid w:val="00F64105"/>
    <w:rsid w:val="00F64AC7"/>
    <w:rsid w:val="00F65461"/>
    <w:rsid w:val="00F76369"/>
    <w:rsid w:val="00F91A1E"/>
    <w:rsid w:val="00F91DA2"/>
    <w:rsid w:val="00F92763"/>
    <w:rsid w:val="00F958D4"/>
    <w:rsid w:val="00FA098E"/>
    <w:rsid w:val="00FA370E"/>
    <w:rsid w:val="00FA454E"/>
    <w:rsid w:val="00FA5661"/>
    <w:rsid w:val="00FB130B"/>
    <w:rsid w:val="00FB2CD7"/>
    <w:rsid w:val="00FB2F25"/>
    <w:rsid w:val="00FC0CC9"/>
    <w:rsid w:val="00FC1EB0"/>
    <w:rsid w:val="00FD03F4"/>
    <w:rsid w:val="00FD4A07"/>
    <w:rsid w:val="00FE401C"/>
    <w:rsid w:val="00FE675C"/>
    <w:rsid w:val="00FE771B"/>
    <w:rsid w:val="00FF44E1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80BE"/>
  <w15:chartTrackingRefBased/>
  <w15:docId w15:val="{C2D4155D-C78E-43CA-8A2D-1692F981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B4"/>
  </w:style>
  <w:style w:type="paragraph" w:styleId="Heading1">
    <w:name w:val="heading 1"/>
    <w:basedOn w:val="Normal"/>
    <w:next w:val="Normal"/>
    <w:link w:val="Heading1Char"/>
    <w:uiPriority w:val="9"/>
    <w:qFormat/>
    <w:rsid w:val="009F01F7"/>
    <w:pPr>
      <w:outlineLvl w:val="0"/>
    </w:pPr>
    <w:rPr>
      <w:rFonts w:ascii="Bookman Old Style" w:hAnsi="Bookman Old Style"/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24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6D"/>
  </w:style>
  <w:style w:type="paragraph" w:styleId="Footer">
    <w:name w:val="footer"/>
    <w:basedOn w:val="Normal"/>
    <w:link w:val="Foot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6D"/>
  </w:style>
  <w:style w:type="character" w:customStyle="1" w:styleId="Heading1Char">
    <w:name w:val="Heading 1 Char"/>
    <w:basedOn w:val="DefaultParagraphFont"/>
    <w:link w:val="Heading1"/>
    <w:uiPriority w:val="9"/>
    <w:rsid w:val="009F01F7"/>
    <w:rPr>
      <w:rFonts w:ascii="Bookman Old Style" w:hAnsi="Bookman Old Style"/>
      <w:b/>
      <w:sz w:val="36"/>
    </w:rPr>
  </w:style>
  <w:style w:type="table" w:styleId="TableGrid">
    <w:name w:val="Table Grid"/>
    <w:basedOn w:val="TableNormal"/>
    <w:uiPriority w:val="39"/>
    <w:rsid w:val="009F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D24"/>
    <w:pPr>
      <w:ind w:left="720"/>
      <w:contextualSpacing/>
    </w:pPr>
  </w:style>
  <w:style w:type="paragraph" w:styleId="Revision">
    <w:name w:val="Revision"/>
    <w:hidden/>
    <w:uiPriority w:val="99"/>
    <w:semiHidden/>
    <w:rsid w:val="004445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3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498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789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03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2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401C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332C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624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26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styleId="Strong">
    <w:name w:val="Strong"/>
    <w:basedOn w:val="DefaultParagraphFont"/>
    <w:uiPriority w:val="22"/>
    <w:qFormat/>
    <w:rsid w:val="002624D3"/>
    <w:rPr>
      <w:b/>
      <w:bCs/>
    </w:rPr>
  </w:style>
  <w:style w:type="paragraph" w:customStyle="1" w:styleId="citation">
    <w:name w:val="citation"/>
    <w:basedOn w:val="Normal"/>
    <w:rsid w:val="0026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1C6604B8DE242AABD6097EF01F22B" ma:contentTypeVersion="13" ma:contentTypeDescription="Create a new document." ma:contentTypeScope="" ma:versionID="93d2c43beb11d53c340bee871f27cb28">
  <xsd:schema xmlns:xsd="http://www.w3.org/2001/XMLSchema" xmlns:xs="http://www.w3.org/2001/XMLSchema" xmlns:p="http://schemas.microsoft.com/office/2006/metadata/properties" xmlns:ns3="24f9d4cc-0661-43ba-8d3c-5b9420c25614" xmlns:ns4="34aeb214-b7ee-493f-a176-78f39431e985" targetNamespace="http://schemas.microsoft.com/office/2006/metadata/properties" ma:root="true" ma:fieldsID="65a356a44a30e161828e9bba45520397" ns3:_="" ns4:_="">
    <xsd:import namespace="24f9d4cc-0661-43ba-8d3c-5b9420c25614"/>
    <xsd:import namespace="34aeb214-b7ee-493f-a176-78f39431e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d4cc-0661-43ba-8d3c-5b9420c25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eb214-b7ee-493f-a176-78f39431e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46A78-044C-414A-9F4E-7999B41E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d4cc-0661-43ba-8d3c-5b9420c25614"/>
    <ds:schemaRef ds:uri="34aeb214-b7ee-493f-a176-78f39431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BBED5D-392E-46EE-BEFC-1D3E97405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536C7-D908-46A6-BDB4-0F634C02DB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5D4179-170D-4588-834F-55ECB5D9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Glecita Columna</dc:creator>
  <cp:keywords/>
  <dc:description/>
  <cp:lastModifiedBy>Mary Jean Bruce</cp:lastModifiedBy>
  <cp:revision>8</cp:revision>
  <cp:lastPrinted>2020-12-22T09:18:00Z</cp:lastPrinted>
  <dcterms:created xsi:type="dcterms:W3CDTF">2023-08-22T11:58:00Z</dcterms:created>
  <dcterms:modified xsi:type="dcterms:W3CDTF">2023-08-26T05:48:00Z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0x0101009431C6604B8DE242AABD6097EF01F22B</vt:lpwstr>
  </property>
</Properties>
</file>