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0E2B9A30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C35E61">
        <w:rPr>
          <w:rFonts w:ascii="Bookman Old Style" w:hAnsi="Bookman Old Style"/>
          <w:b/>
          <w:bCs/>
          <w:sz w:val="28"/>
          <w:szCs w:val="28"/>
          <w:u w:val="single"/>
        </w:rPr>
        <w:t>3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C35E61">
        <w:rPr>
          <w:rFonts w:ascii="Bookman Old Style" w:hAnsi="Bookman Old Style"/>
          <w:b/>
          <w:bCs/>
          <w:sz w:val="28"/>
          <w:szCs w:val="28"/>
          <w:u w:val="single"/>
        </w:rPr>
        <w:t xml:space="preserve">Recognizing Positive and Negative Messages 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4D7DFE75" w:rsidR="005C3CFE" w:rsidRPr="002C31F4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5C3CFE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EE1C17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C74DE1" w:rsidRPr="002C31F4">
        <w:rPr>
          <w:rFonts w:ascii="Bookman Old Style" w:hAnsi="Bookman Old Style" w:cs="Arial"/>
          <w:sz w:val="21"/>
          <w:szCs w:val="21"/>
        </w:rPr>
        <w:tab/>
      </w:r>
      <w:r w:rsidR="00564484">
        <w:rPr>
          <w:rFonts w:ascii="Bookman Old Style" w:hAnsi="Bookman Old Style" w:cs="Arial"/>
          <w:sz w:val="21"/>
          <w:szCs w:val="21"/>
        </w:rPr>
        <w:t>Recognize positive and negative messages conveyed in a text.</w:t>
      </w:r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5E926AE0" w14:textId="72610427" w:rsidR="00564484" w:rsidRDefault="00564484" w:rsidP="00FD03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D</w:t>
      </w:r>
      <w:r w:rsidRPr="00564484">
        <w:rPr>
          <w:rFonts w:ascii="Bookman Old Style" w:hAnsi="Bookman Old Style" w:cs="Arial"/>
          <w:sz w:val="21"/>
          <w:szCs w:val="21"/>
        </w:rPr>
        <w:t xml:space="preserve">iscern the positive and negative message conveyed in the text, </w:t>
      </w:r>
    </w:p>
    <w:p w14:paraId="519A5FA8" w14:textId="245ACA55" w:rsidR="00564484" w:rsidRDefault="00564484" w:rsidP="00FD03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 C</w:t>
      </w:r>
      <w:r w:rsidRPr="00564484">
        <w:rPr>
          <w:rFonts w:ascii="Bookman Old Style" w:hAnsi="Bookman Old Style" w:cs="Arial"/>
          <w:sz w:val="21"/>
          <w:szCs w:val="21"/>
        </w:rPr>
        <w:t xml:space="preserve">onstruct sentences applying tone words indicating positive and negative messages, </w:t>
      </w:r>
      <w:proofErr w:type="gramStart"/>
      <w:r w:rsidRPr="00564484">
        <w:rPr>
          <w:rFonts w:ascii="Bookman Old Style" w:hAnsi="Bookman Old Style" w:cs="Arial"/>
          <w:sz w:val="21"/>
          <w:szCs w:val="21"/>
        </w:rPr>
        <w:t>and;</w:t>
      </w:r>
      <w:proofErr w:type="gramEnd"/>
      <w:r w:rsidRPr="00564484">
        <w:rPr>
          <w:rFonts w:ascii="Bookman Old Style" w:hAnsi="Bookman Old Style" w:cs="Arial"/>
          <w:sz w:val="21"/>
          <w:szCs w:val="21"/>
        </w:rPr>
        <w:t xml:space="preserve"> </w:t>
      </w:r>
    </w:p>
    <w:p w14:paraId="3B14ED5E" w14:textId="3C09FD6D" w:rsidR="00FD03F4" w:rsidRPr="002C31F4" w:rsidRDefault="00564484" w:rsidP="005644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564484">
        <w:rPr>
          <w:rFonts w:ascii="Bookman Old Style" w:hAnsi="Bookman Old Style" w:cs="Arial"/>
          <w:sz w:val="21"/>
          <w:szCs w:val="21"/>
        </w:rPr>
        <w:t xml:space="preserve"> </w:t>
      </w:r>
      <w:r>
        <w:rPr>
          <w:rFonts w:ascii="Bookman Old Style" w:hAnsi="Bookman Old Style" w:cs="Arial"/>
          <w:sz w:val="21"/>
          <w:szCs w:val="21"/>
        </w:rPr>
        <w:t>C</w:t>
      </w:r>
      <w:r w:rsidRPr="00564484">
        <w:rPr>
          <w:rFonts w:ascii="Bookman Old Style" w:hAnsi="Bookman Old Style" w:cs="Arial"/>
          <w:sz w:val="21"/>
          <w:szCs w:val="21"/>
        </w:rPr>
        <w:t xml:space="preserve">reate a poster slogan about certain topic using tone </w:t>
      </w:r>
      <w:proofErr w:type="gramStart"/>
      <w:r w:rsidRPr="00564484">
        <w:rPr>
          <w:rFonts w:ascii="Bookman Old Style" w:hAnsi="Bookman Old Style" w:cs="Arial"/>
          <w:sz w:val="21"/>
          <w:szCs w:val="21"/>
        </w:rPr>
        <w:t>words</w:t>
      </w:r>
      <w:proofErr w:type="gramEnd"/>
    </w:p>
    <w:p w14:paraId="78178880" w14:textId="75979D8D" w:rsidR="00E55429" w:rsidRPr="002C31F4" w:rsidRDefault="00E55429" w:rsidP="00564484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FADF14D" wp14:editId="2826089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172200" cy="6261100"/>
                <wp:effectExtent l="0" t="0" r="1905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26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CDF2F" w14:textId="3589BFA8" w:rsidR="00564484" w:rsidRPr="00D2007F" w:rsidRDefault="00564484" w:rsidP="00D2007F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POSITIVE AND NEGATIVE MESSAGES</w:t>
                            </w:r>
                          </w:p>
                          <w:p w14:paraId="353BD3F2" w14:textId="77777777" w:rsidR="00564484" w:rsidRDefault="00564484" w:rsidP="00E55429">
                            <w:pPr>
                              <w:spacing w:after="0" w:line="240" w:lineRule="auto"/>
                              <w:ind w:left="270" w:hanging="270"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Positive messages</w:t>
                            </w:r>
                            <w:r>
                              <w:t xml:space="preserve"> include messages where the audience is expected to react in a neutral to positive manner. Positive messages tend to consist of routine or good news. These messages might be items such as congratulations, confirmations, directions, simple credit requests, or credit approvals. </w:t>
                            </w:r>
                          </w:p>
                          <w:p w14:paraId="27D2EB86" w14:textId="77777777" w:rsidR="00564484" w:rsidRDefault="00564484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26DE8305" w14:textId="77777777" w:rsidR="00564484" w:rsidRDefault="00564484" w:rsidP="00E55429">
                            <w:pPr>
                              <w:spacing w:after="0" w:line="240" w:lineRule="auto"/>
                              <w:ind w:left="270" w:hanging="270"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Negative messages</w:t>
                            </w:r>
                            <w:r>
                              <w:t xml:space="preserve"> include things such as: refusals, rejects, recalls, announcements of policies that will not benefit the audience, requests the audience will see as insulting or intrusive, negative performance appraisals, disciplinary notices, and apologies. </w:t>
                            </w:r>
                          </w:p>
                          <w:p w14:paraId="7BA5D54C" w14:textId="77777777" w:rsidR="00564484" w:rsidRDefault="00564484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28928509" w14:textId="41552CD6" w:rsidR="00865590" w:rsidRDefault="00564484" w:rsidP="00E55429">
                            <w:pPr>
                              <w:spacing w:after="0" w:line="240" w:lineRule="auto"/>
                              <w:ind w:left="270" w:hanging="270"/>
                            </w:pPr>
                            <w:r>
                              <w:t>Writers use tone words to establish a message. These are words that make the author’s opinion on the subject matter known. They make the tone either positive or negative.</w:t>
                            </w:r>
                          </w:p>
                          <w:p w14:paraId="5E610E29" w14:textId="77777777" w:rsidR="00564484" w:rsidRDefault="00564484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7D50B77D" w14:textId="77777777" w:rsidR="002632D1" w:rsidRDefault="002632D1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2E66C81D" w14:textId="77777777" w:rsidR="002632D1" w:rsidRDefault="002632D1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69D340AC" w14:textId="77777777" w:rsidR="002632D1" w:rsidRDefault="002632D1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0223D4A3" w14:textId="77777777" w:rsidR="002632D1" w:rsidRDefault="002632D1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483769E8" w14:textId="77777777" w:rsidR="002632D1" w:rsidRDefault="002632D1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7F17B698" w14:textId="77777777" w:rsidR="002632D1" w:rsidRDefault="002632D1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5CB345C5" w14:textId="77777777" w:rsidR="002632D1" w:rsidRDefault="002632D1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6224ADC0" w14:textId="77777777" w:rsidR="002632D1" w:rsidRDefault="002632D1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79B2041F" w14:textId="77777777" w:rsidR="002632D1" w:rsidRDefault="002632D1" w:rsidP="00E55429">
                            <w:pPr>
                              <w:spacing w:after="0" w:line="240" w:lineRule="auto"/>
                              <w:ind w:left="270" w:hanging="270"/>
                            </w:pPr>
                          </w:p>
                          <w:p w14:paraId="1C3461BC" w14:textId="77777777" w:rsidR="001C57F4" w:rsidRDefault="001C57F4" w:rsidP="00E55429">
                            <w:pPr>
                              <w:spacing w:after="0" w:line="240" w:lineRule="auto"/>
                              <w:ind w:left="270" w:hanging="27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877652E" w14:textId="0452136F" w:rsidR="001C57F4" w:rsidRDefault="001C57F4" w:rsidP="00E55429">
                            <w:pPr>
                              <w:spacing w:after="0" w:line="240" w:lineRule="auto"/>
                              <w:ind w:left="270" w:hanging="270"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Gender-Neutral language</w:t>
                            </w:r>
                            <w:r>
                              <w:t xml:space="preserve"> – words that are not gender specific and refer to people in general with no reference to  men and women.</w:t>
                            </w:r>
                          </w:p>
                          <w:p w14:paraId="269CBE69" w14:textId="77777777" w:rsidR="00946892" w:rsidRDefault="00946892" w:rsidP="00946892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7A0E88F3" w14:textId="0BD93396" w:rsidR="001C57F4" w:rsidRDefault="00C35E61" w:rsidP="00946892">
                            <w:pPr>
                              <w:pStyle w:val="ListParagraph"/>
                              <w:spacing w:after="0" w:line="240" w:lineRule="auto"/>
                            </w:pPr>
                            <w:r>
                              <w:t xml:space="preserve">Example: </w:t>
                            </w:r>
                            <w:r>
                              <w:tab/>
                              <w:t>policeman/policewoman – police officer</w:t>
                            </w:r>
                          </w:p>
                          <w:p w14:paraId="1B5463AE" w14:textId="00C25DC0" w:rsidR="00C35E61" w:rsidRDefault="00C35E61" w:rsidP="00C35E61">
                            <w:pPr>
                              <w:pStyle w:val="ListParagraph"/>
                              <w:spacing w:after="0" w:line="240" w:lineRule="auto"/>
                              <w:ind w:left="1440" w:firstLine="720"/>
                            </w:pPr>
                            <w:r>
                              <w:t>chairman – chairperson</w:t>
                            </w:r>
                          </w:p>
                          <w:p w14:paraId="2F541043" w14:textId="297875E0" w:rsidR="00C35E61" w:rsidRDefault="00C35E61" w:rsidP="00C35E61">
                            <w:pPr>
                              <w:pStyle w:val="ListParagraph"/>
                              <w:spacing w:after="0" w:line="240" w:lineRule="auto"/>
                              <w:ind w:left="1440" w:firstLine="720"/>
                            </w:pPr>
                            <w:r>
                              <w:t>spokesman – spokesperson</w:t>
                            </w:r>
                          </w:p>
                          <w:p w14:paraId="4B45E09C" w14:textId="24E822AE" w:rsidR="00C35E61" w:rsidRDefault="00C35E61" w:rsidP="00C35E61">
                            <w:pPr>
                              <w:pStyle w:val="ListParagraph"/>
                              <w:spacing w:after="0" w:line="240" w:lineRule="auto"/>
                              <w:ind w:left="1440" w:firstLine="720"/>
                            </w:pPr>
                            <w:r>
                              <w:t xml:space="preserve">landlord – </w:t>
                            </w:r>
                            <w:proofErr w:type="gramStart"/>
                            <w:r>
                              <w:t>land owner</w:t>
                            </w:r>
                            <w:proofErr w:type="gramEnd"/>
                          </w:p>
                          <w:p w14:paraId="7595D3BB" w14:textId="04CFFCE3" w:rsidR="00C35E61" w:rsidRDefault="00C35E61" w:rsidP="00C35E61">
                            <w:pPr>
                              <w:pStyle w:val="ListParagraph"/>
                              <w:spacing w:after="0" w:line="240" w:lineRule="auto"/>
                              <w:ind w:left="1440" w:firstLine="720"/>
                            </w:pPr>
                            <w:r>
                              <w:t>mankind – humankind</w:t>
                            </w:r>
                          </w:p>
                          <w:p w14:paraId="37B50A49" w14:textId="77777777" w:rsidR="00C35E61" w:rsidRDefault="00C35E61" w:rsidP="00C35E61">
                            <w:pPr>
                              <w:spacing w:after="0" w:line="240" w:lineRule="auto"/>
                            </w:pPr>
                          </w:p>
                          <w:p w14:paraId="048CD0B5" w14:textId="2FAB87D9" w:rsidR="00C35E61" w:rsidRDefault="00C35E61" w:rsidP="00C35E61">
                            <w:pPr>
                              <w:spacing w:after="0" w:line="240" w:lineRule="auto"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Euphemism</w:t>
                            </w:r>
                            <w:r>
                              <w:t xml:space="preserve"> – replacing a word or phrase with another </w:t>
                            </w:r>
                            <w:proofErr w:type="gramStart"/>
                            <w:r>
                              <w:t>in order to</w:t>
                            </w:r>
                            <w:proofErr w:type="gramEnd"/>
                            <w:r>
                              <w:t xml:space="preserve"> make sentences sound less offensive.</w:t>
                            </w:r>
                          </w:p>
                          <w:p w14:paraId="7F2D25D1" w14:textId="77777777" w:rsidR="00C35E61" w:rsidRDefault="00C35E61" w:rsidP="00C35E61">
                            <w:pPr>
                              <w:spacing w:after="0" w:line="240" w:lineRule="auto"/>
                            </w:pPr>
                          </w:p>
                          <w:p w14:paraId="592BAE86" w14:textId="6E703ED4" w:rsidR="00C35E61" w:rsidRDefault="00C35E61" w:rsidP="00C35E61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>Example:</w:t>
                            </w:r>
                            <w:r>
                              <w:tab/>
                              <w:t>died – pass away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cemetery - boneyard</w:t>
                            </w:r>
                          </w:p>
                          <w:p w14:paraId="5D2A05B2" w14:textId="717350D4" w:rsidR="00C35E61" w:rsidRDefault="00C35E61" w:rsidP="00C35E6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garbage man – sanitation engineer</w:t>
                            </w:r>
                            <w:r w:rsidR="00682F13">
                              <w:tab/>
                              <w:t>prison – correctional facility</w:t>
                            </w:r>
                          </w:p>
                          <w:p w14:paraId="746C41AF" w14:textId="0093ECE1" w:rsidR="00C35E61" w:rsidRDefault="00C35E61" w:rsidP="00C35E6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old people – senior citizen</w:t>
                            </w:r>
                            <w:r w:rsidR="00682F13">
                              <w:tab/>
                            </w:r>
                            <w:r w:rsidR="00682F13">
                              <w:tab/>
                              <w:t>bossy - outspoken</w:t>
                            </w:r>
                          </w:p>
                          <w:p w14:paraId="6B2DDF05" w14:textId="13AF2322" w:rsidR="00C35E61" w:rsidRDefault="00C35E61" w:rsidP="00C35E6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E303DD6" w14:textId="77777777" w:rsidR="00C35E61" w:rsidRDefault="00C35E61" w:rsidP="00C35E61">
                            <w:pPr>
                              <w:pStyle w:val="ListParagraph"/>
                              <w:spacing w:after="0" w:line="240" w:lineRule="auto"/>
                              <w:ind w:left="1440" w:firstLine="720"/>
                            </w:pPr>
                          </w:p>
                          <w:p w14:paraId="45164A6B" w14:textId="77777777" w:rsidR="00C35E61" w:rsidRDefault="00C35E61" w:rsidP="00C35E61">
                            <w:pPr>
                              <w:pStyle w:val="ListParagraph"/>
                              <w:spacing w:after="0" w:line="240" w:lineRule="auto"/>
                              <w:ind w:left="1440" w:firstLine="720"/>
                            </w:pPr>
                          </w:p>
                          <w:p w14:paraId="33A15BB5" w14:textId="77777777" w:rsidR="00C35E61" w:rsidRDefault="00C35E61" w:rsidP="00C35E61">
                            <w:pPr>
                              <w:pStyle w:val="ListParagraph"/>
                              <w:spacing w:after="0" w:line="240" w:lineRule="auto"/>
                              <w:ind w:left="1440" w:firstLine="720"/>
                            </w:pPr>
                          </w:p>
                          <w:p w14:paraId="27ABD486" w14:textId="77777777" w:rsidR="00C35E61" w:rsidRPr="001C57F4" w:rsidRDefault="00C35E61" w:rsidP="00C35E61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45DF054E" w14:textId="77777777" w:rsidR="001C57F4" w:rsidRDefault="001C57F4" w:rsidP="00E55429">
                            <w:pPr>
                              <w:spacing w:after="0" w:line="240" w:lineRule="auto"/>
                              <w:ind w:left="270" w:hanging="27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71D09CF" w14:textId="77777777" w:rsidR="001C57F4" w:rsidRDefault="001C57F4" w:rsidP="00E55429">
                            <w:pPr>
                              <w:spacing w:after="0" w:line="240" w:lineRule="auto"/>
                              <w:ind w:left="270" w:hanging="27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BAB8CBC" w14:textId="77777777" w:rsidR="001C57F4" w:rsidRDefault="001C57F4" w:rsidP="00E55429">
                            <w:pPr>
                              <w:spacing w:after="0" w:line="240" w:lineRule="auto"/>
                              <w:ind w:left="270" w:hanging="27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352E03E" w14:textId="100E3247" w:rsidR="00564484" w:rsidRDefault="002632D1" w:rsidP="00E55429">
                            <w:pPr>
                              <w:spacing w:after="0" w:line="240" w:lineRule="auto"/>
                              <w:ind w:left="270" w:hanging="270"/>
                              <w:rPr>
                                <w:sz w:val="14"/>
                                <w:szCs w:val="14"/>
                              </w:rPr>
                            </w:pPr>
                            <w:r w:rsidRPr="002632D1">
                              <w:rPr>
                                <w:sz w:val="14"/>
                                <w:szCs w:val="14"/>
                              </w:rPr>
                              <w:t xml:space="preserve">Source: Lumen Learning Business Communication Skills for Managers. The Right Message. Retrieved Dec. 14, </w:t>
                            </w:r>
                            <w:proofErr w:type="gramStart"/>
                            <w:r w:rsidRPr="002632D1">
                              <w:rPr>
                                <w:sz w:val="14"/>
                                <w:szCs w:val="14"/>
                              </w:rPr>
                              <w:t>2020</w:t>
                            </w:r>
                            <w:proofErr w:type="gramEnd"/>
                            <w:r w:rsidRPr="002632D1">
                              <w:rPr>
                                <w:sz w:val="14"/>
                                <w:szCs w:val="14"/>
                              </w:rPr>
                              <w:t xml:space="preserve"> from https://courses.lumenlearning.com/wm-businesscommunicationmgrs/chapter/the-right-message/ Moreno, Melanie Mae N. (2020). PIVOT 4A Learner’s Module Quarter 2. p. 33-34 </w:t>
                            </w:r>
                          </w:p>
                          <w:p w14:paraId="2798018F" w14:textId="77777777" w:rsidR="002632D1" w:rsidRPr="002632D1" w:rsidRDefault="002632D1" w:rsidP="00E5542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34.8pt;margin-top:1.05pt;width:486pt;height:493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" fillcolor="white [3201]" strokeweight=".5pt">
                <v:textbox>
                  <w:txbxContent>
                    <w:p w14:paraId="520CDF2F" w14:textId="3589BFA8" w:rsidR="00564484" w:rsidRPr="00D2007F" w:rsidRDefault="00564484" w:rsidP="00D2007F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b/>
                          <w:bCs/>
                        </w:rPr>
                      </w:pPr>
                      <w:r w:rsidRPr="00D2007F">
                        <w:rPr>
                          <w:b/>
                          <w:bCs/>
                        </w:rPr>
                        <w:t>POSITIVE AND NEGATIVE MESSAGES</w:t>
                      </w:r>
                    </w:p>
                    <w:p w14:paraId="353BD3F2" w14:textId="77777777" w:rsidR="00564484" w:rsidRDefault="00564484" w:rsidP="00E55429">
                      <w:pPr>
                        <w:spacing w:after="0" w:line="240" w:lineRule="auto"/>
                        <w:ind w:left="270" w:hanging="270"/>
                      </w:pPr>
                      <w:r w:rsidRPr="00D2007F">
                        <w:rPr>
                          <w:b/>
                          <w:bCs/>
                        </w:rPr>
                        <w:t>Positive messages</w:t>
                      </w:r>
                      <w:r>
                        <w:t xml:space="preserve"> include messages where the audience is expected to react in a neutral to positive manner. Positive messages tend to consist of routine or good news. These messages might be items such as congratulations, confirmations, directions, simple credit requests, or credit approvals. </w:t>
                      </w:r>
                    </w:p>
                    <w:p w14:paraId="27D2EB86" w14:textId="77777777" w:rsidR="00564484" w:rsidRDefault="00564484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26DE8305" w14:textId="77777777" w:rsidR="00564484" w:rsidRDefault="00564484" w:rsidP="00E55429">
                      <w:pPr>
                        <w:spacing w:after="0" w:line="240" w:lineRule="auto"/>
                        <w:ind w:left="270" w:hanging="270"/>
                      </w:pPr>
                      <w:r w:rsidRPr="00D2007F">
                        <w:rPr>
                          <w:b/>
                          <w:bCs/>
                        </w:rPr>
                        <w:t>Negative messages</w:t>
                      </w:r>
                      <w:r>
                        <w:t xml:space="preserve"> include things such as: refusals, rejects, recalls, announcements of policies that will not benefit the audience, requests the audience will see as insulting or intrusive, negative performance appraisals, disciplinary notices, and apologies. </w:t>
                      </w:r>
                    </w:p>
                    <w:p w14:paraId="7BA5D54C" w14:textId="77777777" w:rsidR="00564484" w:rsidRDefault="00564484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28928509" w14:textId="41552CD6" w:rsidR="00865590" w:rsidRDefault="00564484" w:rsidP="00E55429">
                      <w:pPr>
                        <w:spacing w:after="0" w:line="240" w:lineRule="auto"/>
                        <w:ind w:left="270" w:hanging="270"/>
                      </w:pPr>
                      <w:r>
                        <w:t>Writers use tone words to establish a message. These are words that make the author’s opinion on the subject matter known. They make the tone either positive or negative.</w:t>
                      </w:r>
                    </w:p>
                    <w:p w14:paraId="5E610E29" w14:textId="77777777" w:rsidR="00564484" w:rsidRDefault="00564484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7D50B77D" w14:textId="77777777" w:rsidR="002632D1" w:rsidRDefault="002632D1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2E66C81D" w14:textId="77777777" w:rsidR="002632D1" w:rsidRDefault="002632D1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69D340AC" w14:textId="77777777" w:rsidR="002632D1" w:rsidRDefault="002632D1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0223D4A3" w14:textId="77777777" w:rsidR="002632D1" w:rsidRDefault="002632D1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483769E8" w14:textId="77777777" w:rsidR="002632D1" w:rsidRDefault="002632D1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7F17B698" w14:textId="77777777" w:rsidR="002632D1" w:rsidRDefault="002632D1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5CB345C5" w14:textId="77777777" w:rsidR="002632D1" w:rsidRDefault="002632D1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6224ADC0" w14:textId="77777777" w:rsidR="002632D1" w:rsidRDefault="002632D1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79B2041F" w14:textId="77777777" w:rsidR="002632D1" w:rsidRDefault="002632D1" w:rsidP="00E55429">
                      <w:pPr>
                        <w:spacing w:after="0" w:line="240" w:lineRule="auto"/>
                        <w:ind w:left="270" w:hanging="270"/>
                      </w:pPr>
                    </w:p>
                    <w:p w14:paraId="1C3461BC" w14:textId="77777777" w:rsidR="001C57F4" w:rsidRDefault="001C57F4" w:rsidP="00E55429">
                      <w:pPr>
                        <w:spacing w:after="0" w:line="240" w:lineRule="auto"/>
                        <w:ind w:left="270" w:hanging="270"/>
                        <w:rPr>
                          <w:sz w:val="14"/>
                          <w:szCs w:val="14"/>
                        </w:rPr>
                      </w:pPr>
                    </w:p>
                    <w:p w14:paraId="7877652E" w14:textId="0452136F" w:rsidR="001C57F4" w:rsidRDefault="001C57F4" w:rsidP="00E55429">
                      <w:pPr>
                        <w:spacing w:after="0" w:line="240" w:lineRule="auto"/>
                        <w:ind w:left="270" w:hanging="270"/>
                      </w:pPr>
                      <w:r w:rsidRPr="00D2007F">
                        <w:rPr>
                          <w:b/>
                          <w:bCs/>
                        </w:rPr>
                        <w:t>Gender-Neutral language</w:t>
                      </w:r>
                      <w:r>
                        <w:t xml:space="preserve"> – words that are not gender specific and refer to people in general with no reference to  men and women.</w:t>
                      </w:r>
                    </w:p>
                    <w:p w14:paraId="269CBE69" w14:textId="77777777" w:rsidR="00946892" w:rsidRDefault="00946892" w:rsidP="00946892">
                      <w:pPr>
                        <w:pStyle w:val="ListParagraph"/>
                        <w:spacing w:after="0" w:line="240" w:lineRule="auto"/>
                      </w:pPr>
                    </w:p>
                    <w:p w14:paraId="7A0E88F3" w14:textId="0BD93396" w:rsidR="001C57F4" w:rsidRDefault="00C35E61" w:rsidP="00946892">
                      <w:pPr>
                        <w:pStyle w:val="ListParagraph"/>
                        <w:spacing w:after="0" w:line="240" w:lineRule="auto"/>
                      </w:pPr>
                      <w:r>
                        <w:t xml:space="preserve">Example: </w:t>
                      </w:r>
                      <w:r>
                        <w:tab/>
                        <w:t>policeman/policewoman – police officer</w:t>
                      </w:r>
                    </w:p>
                    <w:p w14:paraId="1B5463AE" w14:textId="00C25DC0" w:rsidR="00C35E61" w:rsidRDefault="00C35E61" w:rsidP="00C35E61">
                      <w:pPr>
                        <w:pStyle w:val="ListParagraph"/>
                        <w:spacing w:after="0" w:line="240" w:lineRule="auto"/>
                        <w:ind w:left="1440" w:firstLine="720"/>
                      </w:pPr>
                      <w:r>
                        <w:t>chairman – chairperson</w:t>
                      </w:r>
                    </w:p>
                    <w:p w14:paraId="2F541043" w14:textId="297875E0" w:rsidR="00C35E61" w:rsidRDefault="00C35E61" w:rsidP="00C35E61">
                      <w:pPr>
                        <w:pStyle w:val="ListParagraph"/>
                        <w:spacing w:after="0" w:line="240" w:lineRule="auto"/>
                        <w:ind w:left="1440" w:firstLine="720"/>
                      </w:pPr>
                      <w:r>
                        <w:t>spokesman – spokesperson</w:t>
                      </w:r>
                    </w:p>
                    <w:p w14:paraId="4B45E09C" w14:textId="24E822AE" w:rsidR="00C35E61" w:rsidRDefault="00C35E61" w:rsidP="00C35E61">
                      <w:pPr>
                        <w:pStyle w:val="ListParagraph"/>
                        <w:spacing w:after="0" w:line="240" w:lineRule="auto"/>
                        <w:ind w:left="1440" w:firstLine="720"/>
                      </w:pPr>
                      <w:r>
                        <w:t xml:space="preserve">landlord – </w:t>
                      </w:r>
                      <w:proofErr w:type="gramStart"/>
                      <w:r>
                        <w:t>land owner</w:t>
                      </w:r>
                      <w:proofErr w:type="gramEnd"/>
                    </w:p>
                    <w:p w14:paraId="7595D3BB" w14:textId="04CFFCE3" w:rsidR="00C35E61" w:rsidRDefault="00C35E61" w:rsidP="00C35E61">
                      <w:pPr>
                        <w:pStyle w:val="ListParagraph"/>
                        <w:spacing w:after="0" w:line="240" w:lineRule="auto"/>
                        <w:ind w:left="1440" w:firstLine="720"/>
                      </w:pPr>
                      <w:r>
                        <w:t>mankind – humankind</w:t>
                      </w:r>
                    </w:p>
                    <w:p w14:paraId="37B50A49" w14:textId="77777777" w:rsidR="00C35E61" w:rsidRDefault="00C35E61" w:rsidP="00C35E61">
                      <w:pPr>
                        <w:spacing w:after="0" w:line="240" w:lineRule="auto"/>
                      </w:pPr>
                    </w:p>
                    <w:p w14:paraId="048CD0B5" w14:textId="2FAB87D9" w:rsidR="00C35E61" w:rsidRDefault="00C35E61" w:rsidP="00C35E61">
                      <w:pPr>
                        <w:spacing w:after="0" w:line="240" w:lineRule="auto"/>
                      </w:pPr>
                      <w:r w:rsidRPr="00D2007F">
                        <w:rPr>
                          <w:b/>
                          <w:bCs/>
                        </w:rPr>
                        <w:t>Euphemism</w:t>
                      </w:r>
                      <w:r>
                        <w:t xml:space="preserve"> – replacing a word or phrase with another </w:t>
                      </w:r>
                      <w:proofErr w:type="gramStart"/>
                      <w:r>
                        <w:t>in order to</w:t>
                      </w:r>
                      <w:proofErr w:type="gramEnd"/>
                      <w:r>
                        <w:t xml:space="preserve"> make sentences sound less offensive.</w:t>
                      </w:r>
                    </w:p>
                    <w:p w14:paraId="7F2D25D1" w14:textId="77777777" w:rsidR="00C35E61" w:rsidRDefault="00C35E61" w:rsidP="00C35E61">
                      <w:pPr>
                        <w:spacing w:after="0" w:line="240" w:lineRule="auto"/>
                      </w:pPr>
                    </w:p>
                    <w:p w14:paraId="592BAE86" w14:textId="6E703ED4" w:rsidR="00C35E61" w:rsidRDefault="00C35E61" w:rsidP="00C35E61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>
                        <w:tab/>
                        <w:t>Example:</w:t>
                      </w:r>
                      <w:r>
                        <w:tab/>
                        <w:t>died – pass away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cemetery - boneyard</w:t>
                      </w:r>
                    </w:p>
                    <w:p w14:paraId="5D2A05B2" w14:textId="717350D4" w:rsidR="00C35E61" w:rsidRDefault="00C35E61" w:rsidP="00C35E6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garbage man – sanitation engineer</w:t>
                      </w:r>
                      <w:r w:rsidR="00682F13">
                        <w:tab/>
                        <w:t>prison – correctional facility</w:t>
                      </w:r>
                    </w:p>
                    <w:p w14:paraId="746C41AF" w14:textId="0093ECE1" w:rsidR="00C35E61" w:rsidRDefault="00C35E61" w:rsidP="00C35E6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old people – senior citizen</w:t>
                      </w:r>
                      <w:r w:rsidR="00682F13">
                        <w:tab/>
                      </w:r>
                      <w:r w:rsidR="00682F13">
                        <w:tab/>
                        <w:t>bossy - outspoken</w:t>
                      </w:r>
                    </w:p>
                    <w:p w14:paraId="6B2DDF05" w14:textId="13AF2322" w:rsidR="00C35E61" w:rsidRDefault="00C35E61" w:rsidP="00C35E6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E303DD6" w14:textId="77777777" w:rsidR="00C35E61" w:rsidRDefault="00C35E61" w:rsidP="00C35E61">
                      <w:pPr>
                        <w:pStyle w:val="ListParagraph"/>
                        <w:spacing w:after="0" w:line="240" w:lineRule="auto"/>
                        <w:ind w:left="1440" w:firstLine="720"/>
                      </w:pPr>
                    </w:p>
                    <w:p w14:paraId="45164A6B" w14:textId="77777777" w:rsidR="00C35E61" w:rsidRDefault="00C35E61" w:rsidP="00C35E61">
                      <w:pPr>
                        <w:pStyle w:val="ListParagraph"/>
                        <w:spacing w:after="0" w:line="240" w:lineRule="auto"/>
                        <w:ind w:left="1440" w:firstLine="720"/>
                      </w:pPr>
                    </w:p>
                    <w:p w14:paraId="33A15BB5" w14:textId="77777777" w:rsidR="00C35E61" w:rsidRDefault="00C35E61" w:rsidP="00C35E61">
                      <w:pPr>
                        <w:pStyle w:val="ListParagraph"/>
                        <w:spacing w:after="0" w:line="240" w:lineRule="auto"/>
                        <w:ind w:left="1440" w:firstLine="720"/>
                      </w:pPr>
                    </w:p>
                    <w:p w14:paraId="27ABD486" w14:textId="77777777" w:rsidR="00C35E61" w:rsidRPr="001C57F4" w:rsidRDefault="00C35E61" w:rsidP="00C35E61">
                      <w:pPr>
                        <w:pStyle w:val="ListParagraph"/>
                        <w:spacing w:after="0" w:line="240" w:lineRule="auto"/>
                      </w:pPr>
                    </w:p>
                    <w:p w14:paraId="45DF054E" w14:textId="77777777" w:rsidR="001C57F4" w:rsidRDefault="001C57F4" w:rsidP="00E55429">
                      <w:pPr>
                        <w:spacing w:after="0" w:line="240" w:lineRule="auto"/>
                        <w:ind w:left="270" w:hanging="270"/>
                        <w:rPr>
                          <w:sz w:val="14"/>
                          <w:szCs w:val="14"/>
                        </w:rPr>
                      </w:pPr>
                    </w:p>
                    <w:p w14:paraId="571D09CF" w14:textId="77777777" w:rsidR="001C57F4" w:rsidRDefault="001C57F4" w:rsidP="00E55429">
                      <w:pPr>
                        <w:spacing w:after="0" w:line="240" w:lineRule="auto"/>
                        <w:ind w:left="270" w:hanging="270"/>
                        <w:rPr>
                          <w:sz w:val="14"/>
                          <w:szCs w:val="14"/>
                        </w:rPr>
                      </w:pPr>
                    </w:p>
                    <w:p w14:paraId="0BAB8CBC" w14:textId="77777777" w:rsidR="001C57F4" w:rsidRDefault="001C57F4" w:rsidP="00E55429">
                      <w:pPr>
                        <w:spacing w:after="0" w:line="240" w:lineRule="auto"/>
                        <w:ind w:left="270" w:hanging="270"/>
                        <w:rPr>
                          <w:sz w:val="14"/>
                          <w:szCs w:val="14"/>
                        </w:rPr>
                      </w:pPr>
                    </w:p>
                    <w:p w14:paraId="1352E03E" w14:textId="100E3247" w:rsidR="00564484" w:rsidRDefault="002632D1" w:rsidP="00E55429">
                      <w:pPr>
                        <w:spacing w:after="0" w:line="240" w:lineRule="auto"/>
                        <w:ind w:left="270" w:hanging="270"/>
                        <w:rPr>
                          <w:sz w:val="14"/>
                          <w:szCs w:val="14"/>
                        </w:rPr>
                      </w:pPr>
                      <w:r w:rsidRPr="002632D1">
                        <w:rPr>
                          <w:sz w:val="14"/>
                          <w:szCs w:val="14"/>
                        </w:rPr>
                        <w:t xml:space="preserve">Source: Lumen Learning Business Communication Skills for Managers. The Right Message. Retrieved Dec. 14, </w:t>
                      </w:r>
                      <w:proofErr w:type="gramStart"/>
                      <w:r w:rsidRPr="002632D1">
                        <w:rPr>
                          <w:sz w:val="14"/>
                          <w:szCs w:val="14"/>
                        </w:rPr>
                        <w:t>2020</w:t>
                      </w:r>
                      <w:proofErr w:type="gramEnd"/>
                      <w:r w:rsidRPr="002632D1">
                        <w:rPr>
                          <w:sz w:val="14"/>
                          <w:szCs w:val="14"/>
                        </w:rPr>
                        <w:t xml:space="preserve"> from https://courses.lumenlearning.com/wm-businesscommunicationmgrs/chapter/the-right-message/ Moreno, Melanie Mae N. (2020). PIVOT 4A Learner’s Module Quarter 2. p. 33-34 </w:t>
                      </w:r>
                    </w:p>
                    <w:p w14:paraId="2798018F" w14:textId="77777777" w:rsidR="002632D1" w:rsidRPr="002632D1" w:rsidRDefault="002632D1" w:rsidP="00E55429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2A2A8409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3C1805D7" w:rsidR="00117DB3" w:rsidRPr="002C31F4" w:rsidRDefault="002632D1" w:rsidP="00A67437">
      <w:pPr>
        <w:spacing w:after="0" w:line="240" w:lineRule="auto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48D221E" wp14:editId="00A4E84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857875" cy="1625600"/>
            <wp:effectExtent l="0" t="0" r="9525" b="0"/>
            <wp:wrapNone/>
            <wp:docPr id="889874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74286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" r="817"/>
                    <a:stretch/>
                  </pic:blipFill>
                  <pic:spPr bwMode="auto">
                    <a:xfrm>
                      <a:off x="0" y="0"/>
                      <a:ext cx="5857875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E26DC4" w14:textId="04E31AA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3948442D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2650863B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998ACB6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4B8B25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019CC400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234E05B4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383675CE" w14:textId="77777777" w:rsidR="002632D1" w:rsidRDefault="002632D1" w:rsidP="00A67437">
      <w:pPr>
        <w:spacing w:after="0" w:line="240" w:lineRule="auto"/>
        <w:rPr>
          <w:rFonts w:ascii="Bookman Old Style" w:hAnsi="Bookman Old Style"/>
        </w:rPr>
      </w:pPr>
    </w:p>
    <w:p w14:paraId="007FCF58" w14:textId="65E81FF1" w:rsidR="002632D1" w:rsidRDefault="00946892" w:rsidP="00946892">
      <w:pPr>
        <w:tabs>
          <w:tab w:val="left" w:pos="3465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4772F4CE" w14:textId="77777777" w:rsidR="00946892" w:rsidRDefault="00946892" w:rsidP="00946892">
      <w:pPr>
        <w:tabs>
          <w:tab w:val="left" w:pos="3465"/>
        </w:tabs>
        <w:spacing w:after="0" w:line="240" w:lineRule="auto"/>
        <w:rPr>
          <w:rFonts w:ascii="Bookman Old Style" w:hAnsi="Bookman Old Style"/>
        </w:rPr>
      </w:pPr>
    </w:p>
    <w:p w14:paraId="7B5F2346" w14:textId="77777777" w:rsidR="00946892" w:rsidRPr="002C31F4" w:rsidRDefault="00946892" w:rsidP="00946892">
      <w:pPr>
        <w:tabs>
          <w:tab w:val="left" w:pos="3465"/>
        </w:tabs>
        <w:spacing w:after="0" w:line="240" w:lineRule="auto"/>
        <w:rPr>
          <w:rFonts w:ascii="Bookman Old Style" w:hAnsi="Bookman Old Style"/>
        </w:rPr>
      </w:pPr>
    </w:p>
    <w:p w14:paraId="7F0309AD" w14:textId="298FD5B0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186D165" w14:textId="77777777" w:rsidR="002632D1" w:rsidRDefault="002632D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F4383FE" w14:textId="77777777" w:rsidR="002632D1" w:rsidRDefault="002632D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C4A041A" w14:textId="77777777" w:rsidR="002632D1" w:rsidRDefault="002632D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5F9ADC7" w14:textId="77777777" w:rsidR="002632D1" w:rsidRDefault="002632D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358AF03" w14:textId="77777777" w:rsidR="002632D1" w:rsidRDefault="002632D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41E73C0" w14:textId="77777777" w:rsidR="002632D1" w:rsidRDefault="002632D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BF1D2B" w14:textId="483E5D5C" w:rsidR="002632D1" w:rsidRDefault="00C35E6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</w:r>
    </w:p>
    <w:p w14:paraId="633575FF" w14:textId="77777777" w:rsidR="002632D1" w:rsidRDefault="002632D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B2326F1" w14:textId="19F9677B" w:rsidR="00682F13" w:rsidRDefault="00682F1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03904F" wp14:editId="60A6C510">
                <wp:simplePos x="0" y="0"/>
                <wp:positionH relativeFrom="column">
                  <wp:posOffset>125730</wp:posOffset>
                </wp:positionH>
                <wp:positionV relativeFrom="paragraph">
                  <wp:posOffset>182880</wp:posOffset>
                </wp:positionV>
                <wp:extent cx="5924550" cy="4000500"/>
                <wp:effectExtent l="0" t="0" r="19050" b="19050"/>
                <wp:wrapNone/>
                <wp:docPr id="4609303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72DFE" w14:textId="20C3CC76" w:rsidR="00682F13" w:rsidRDefault="00682F13">
                            <w:r w:rsidRPr="00D2007F">
                              <w:rPr>
                                <w:b/>
                                <w:bCs/>
                              </w:rPr>
                              <w:t xml:space="preserve">Colloquial </w:t>
                            </w:r>
                            <w:r w:rsidR="00946892">
                              <w:t>–</w:t>
                            </w:r>
                            <w:r>
                              <w:t xml:space="preserve"> </w:t>
                            </w:r>
                            <w:r w:rsidR="00946892">
                              <w:t>familiar expression used in ordinary conversation , not formal or literary.</w:t>
                            </w:r>
                          </w:p>
                          <w:p w14:paraId="36239C9B" w14:textId="54757496" w:rsidR="00946892" w:rsidRDefault="00946892" w:rsidP="00946892">
                            <w:pPr>
                              <w:contextualSpacing/>
                            </w:pPr>
                            <w:r>
                              <w:tab/>
                              <w:t>Example:</w:t>
                            </w:r>
                            <w:r>
                              <w:tab/>
                              <w:t>You’re nuts!</w:t>
                            </w:r>
                            <w:r>
                              <w:tab/>
                            </w:r>
                            <w:r>
                              <w:tab/>
                              <w:t>Go</w:t>
                            </w:r>
                            <w:r w:rsidR="00A21F66">
                              <w:t xml:space="preserve"> bananas!</w:t>
                            </w:r>
                          </w:p>
                          <w:p w14:paraId="04E8A804" w14:textId="173250BD" w:rsidR="00946892" w:rsidRDefault="0094689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Don’t chicken out!</w:t>
                            </w:r>
                            <w:r w:rsidR="00A21F66">
                              <w:tab/>
                              <w:t>I wasn’t born yesterday!</w:t>
                            </w:r>
                          </w:p>
                          <w:p w14:paraId="1C0F0726" w14:textId="18DFD2DF" w:rsidR="00A21F66" w:rsidRDefault="00A21F66">
                            <w:r w:rsidRPr="00D2007F">
                              <w:rPr>
                                <w:b/>
                                <w:bCs/>
                              </w:rPr>
                              <w:t xml:space="preserve">Slang </w:t>
                            </w:r>
                            <w:r w:rsidR="00A956BC">
                              <w:t>–</w:t>
                            </w:r>
                            <w:r>
                              <w:t xml:space="preserve"> </w:t>
                            </w:r>
                            <w:r w:rsidR="00A956BC">
                              <w:t xml:space="preserve">Informal use of language by certain groups of people specifically teenagers. </w:t>
                            </w:r>
                          </w:p>
                          <w:p w14:paraId="47A72EBF" w14:textId="5032E793" w:rsidR="00A956BC" w:rsidRDefault="00A956BC" w:rsidP="00E853B1">
                            <w:pPr>
                              <w:contextualSpacing/>
                            </w:pPr>
                            <w:r>
                              <w:tab/>
                              <w:t>Example:</w:t>
                            </w:r>
                            <w:r>
                              <w:tab/>
                            </w:r>
                            <w:r w:rsidR="00E853B1" w:rsidRPr="00D2007F">
                              <w:rPr>
                                <w:b/>
                                <w:bCs/>
                              </w:rPr>
                              <w:t>Glow-up</w:t>
                            </w:r>
                            <w:r w:rsidR="00E853B1">
                              <w:t xml:space="preserve"> – means makeover or transformation from bad to good.</w:t>
                            </w:r>
                          </w:p>
                          <w:p w14:paraId="08FAE016" w14:textId="4D05D9CE" w:rsidR="00E853B1" w:rsidRDefault="004D3C78" w:rsidP="004D3C78">
                            <w:pPr>
                              <w:ind w:left="2160"/>
                              <w:contextualSpacing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Ghosting</w:t>
                            </w:r>
                            <w:r>
                              <w:t xml:space="preserve"> – this term is common in the earlier talking stages of a relationship It means you start ignoring them or stop texting them back.</w:t>
                            </w:r>
                          </w:p>
                          <w:p w14:paraId="271F8ECD" w14:textId="01F35825" w:rsidR="004D3C78" w:rsidRDefault="004D3C78" w:rsidP="004D3C78">
                            <w:pPr>
                              <w:ind w:left="2160"/>
                              <w:contextualSpacing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Yikes</w:t>
                            </w:r>
                            <w:r>
                              <w:t xml:space="preserve"> – when you’re so </w:t>
                            </w:r>
                            <w:proofErr w:type="gramStart"/>
                            <w:r>
                              <w:t>embarrassed</w:t>
                            </w:r>
                            <w:proofErr w:type="gramEnd"/>
                          </w:p>
                          <w:p w14:paraId="7C325C61" w14:textId="1D09FAC3" w:rsidR="004D3C78" w:rsidRDefault="004D3C78" w:rsidP="004D3C78">
                            <w:pPr>
                              <w:ind w:left="2160"/>
                              <w:contextualSpacing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Sheesh</w:t>
                            </w:r>
                            <w:r>
                              <w:t xml:space="preserve"> – to hype someone up if they’re looking good or doing something good.</w:t>
                            </w:r>
                          </w:p>
                          <w:p w14:paraId="64C583F2" w14:textId="79B35C27" w:rsidR="004D3C78" w:rsidRDefault="004D3C78" w:rsidP="004D3C78">
                            <w:pPr>
                              <w:ind w:left="2160"/>
                              <w:contextualSpacing/>
                            </w:pPr>
                            <w:proofErr w:type="spellStart"/>
                            <w:r w:rsidRPr="00D2007F">
                              <w:rPr>
                                <w:b/>
                                <w:bCs/>
                              </w:rPr>
                              <w:t>Iykyk</w:t>
                            </w:r>
                            <w:proofErr w:type="spellEnd"/>
                            <w:r w:rsidRPr="00D200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r w:rsidRPr="004D3C78">
                              <w:t>This acronym is short for "if you know, you know." It's commonly used in reference to an inside </w:t>
                            </w:r>
                            <w:hyperlink r:id="rId12" w:history="1">
                              <w:r w:rsidRPr="004D3C78">
                                <w:rPr>
                                  <w:rStyle w:val="Hyperlink"/>
                                </w:rPr>
                                <w:t>joke</w:t>
                              </w:r>
                            </w:hyperlink>
                            <w:r w:rsidRPr="004D3C78">
                              <w:t> or something only a specific community might understand.</w:t>
                            </w:r>
                          </w:p>
                          <w:p w14:paraId="699F57C9" w14:textId="3C30B470" w:rsidR="004D3C78" w:rsidRDefault="004D3C78" w:rsidP="004D3C78">
                            <w:pPr>
                              <w:ind w:left="2160"/>
                              <w:contextualSpacing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 xml:space="preserve">Bet </w:t>
                            </w:r>
                            <w:r>
                              <w:t xml:space="preserve">- </w:t>
                            </w:r>
                            <w:r w:rsidRPr="004D3C78">
                              <w:t>Simply put, this slang term means "yes." It can be used to confirm something and could be compared to the Millennial term "word.</w:t>
                            </w:r>
                          </w:p>
                          <w:p w14:paraId="33C9C18B" w14:textId="3648DA3E" w:rsidR="00646DB8" w:rsidRDefault="00646DB8" w:rsidP="004D3C78">
                            <w:pPr>
                              <w:ind w:left="2160"/>
                              <w:contextualSpacing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Sis</w:t>
                            </w:r>
                            <w:r>
                              <w:t xml:space="preserve"> - </w:t>
                            </w:r>
                            <w:r w:rsidRPr="00646DB8">
                              <w:t>A shortened version of "</w:t>
                            </w:r>
                            <w:hyperlink r:id="rId13" w:history="1">
                              <w:r w:rsidRPr="00646DB8">
                                <w:rPr>
                                  <w:rStyle w:val="Hyperlink"/>
                                </w:rPr>
                                <w:t>sister</w:t>
                              </w:r>
                            </w:hyperlink>
                            <w:r w:rsidRPr="00646DB8">
                              <w:t>," this term is typically used to greet a friend, no matter their gender.</w:t>
                            </w:r>
                          </w:p>
                          <w:p w14:paraId="42E8EFEE" w14:textId="782972FF" w:rsidR="00646DB8" w:rsidRDefault="00646DB8" w:rsidP="004D3C78">
                            <w:pPr>
                              <w:ind w:left="2160"/>
                              <w:contextualSpacing/>
                            </w:pPr>
                            <w:r w:rsidRPr="00D2007F">
                              <w:rPr>
                                <w:b/>
                                <w:bCs/>
                              </w:rPr>
                              <w:t>G.O.A.T</w:t>
                            </w:r>
                            <w:r>
                              <w:t xml:space="preserve">. - </w:t>
                            </w:r>
                            <w:r w:rsidRPr="00646DB8">
                              <w:t>Short for "The Greatest of All Time." An acronym used to describe someone incredible.</w:t>
                            </w:r>
                          </w:p>
                          <w:p w14:paraId="468B6203" w14:textId="77777777" w:rsidR="004D3C78" w:rsidRDefault="004D3C78" w:rsidP="004D3C78">
                            <w:pPr>
                              <w:ind w:left="2160"/>
                              <w:contextualSpacing/>
                            </w:pPr>
                          </w:p>
                          <w:p w14:paraId="44DAE16A" w14:textId="77777777" w:rsidR="00946892" w:rsidRDefault="00946892" w:rsidP="00E853B1">
                            <w:pPr>
                              <w:contextualSpacing/>
                            </w:pPr>
                          </w:p>
                          <w:p w14:paraId="04C997B7" w14:textId="2B77EDD1" w:rsidR="00946892" w:rsidRDefault="00946892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904F" id="Text Box 1" o:spid="_x0000_s1027" type="#_x0000_t202" style="position:absolute;margin-left:9.9pt;margin-top:14.4pt;width:466.5pt;height:31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" fillcolor="white [3201]" strokeweight=".5pt">
                <v:textbox>
                  <w:txbxContent>
                    <w:p w14:paraId="3BD72DFE" w14:textId="20C3CC76" w:rsidR="00682F13" w:rsidRDefault="00682F13">
                      <w:r w:rsidRPr="00D2007F">
                        <w:rPr>
                          <w:b/>
                          <w:bCs/>
                        </w:rPr>
                        <w:t xml:space="preserve">Colloquial </w:t>
                      </w:r>
                      <w:r w:rsidR="00946892">
                        <w:t>–</w:t>
                      </w:r>
                      <w:r>
                        <w:t xml:space="preserve"> </w:t>
                      </w:r>
                      <w:r w:rsidR="00946892">
                        <w:t>familiar expression used in ordinary conversation , not formal or literary.</w:t>
                      </w:r>
                    </w:p>
                    <w:p w14:paraId="36239C9B" w14:textId="54757496" w:rsidR="00946892" w:rsidRDefault="00946892" w:rsidP="00946892">
                      <w:pPr>
                        <w:contextualSpacing/>
                      </w:pPr>
                      <w:r>
                        <w:tab/>
                        <w:t>Example:</w:t>
                      </w:r>
                      <w:r>
                        <w:tab/>
                        <w:t>You’re nuts!</w:t>
                      </w:r>
                      <w:r>
                        <w:tab/>
                      </w:r>
                      <w:r>
                        <w:tab/>
                        <w:t>Go</w:t>
                      </w:r>
                      <w:r w:rsidR="00A21F66">
                        <w:t xml:space="preserve"> bananas!</w:t>
                      </w:r>
                    </w:p>
                    <w:p w14:paraId="04E8A804" w14:textId="173250BD" w:rsidR="00946892" w:rsidRDefault="00946892">
                      <w:r>
                        <w:tab/>
                      </w:r>
                      <w:r>
                        <w:tab/>
                      </w:r>
                      <w:r>
                        <w:tab/>
                        <w:t>Don’t chicken out!</w:t>
                      </w:r>
                      <w:r w:rsidR="00A21F66">
                        <w:tab/>
                        <w:t>I wasn’t born yesterday!</w:t>
                      </w:r>
                    </w:p>
                    <w:p w14:paraId="1C0F0726" w14:textId="18DFD2DF" w:rsidR="00A21F66" w:rsidRDefault="00A21F66">
                      <w:r w:rsidRPr="00D2007F">
                        <w:rPr>
                          <w:b/>
                          <w:bCs/>
                        </w:rPr>
                        <w:t xml:space="preserve">Slang </w:t>
                      </w:r>
                      <w:r w:rsidR="00A956BC">
                        <w:t>–</w:t>
                      </w:r>
                      <w:r>
                        <w:t xml:space="preserve"> </w:t>
                      </w:r>
                      <w:r w:rsidR="00A956BC">
                        <w:t xml:space="preserve">Informal use of language by certain groups of people specifically teenagers. </w:t>
                      </w:r>
                    </w:p>
                    <w:p w14:paraId="47A72EBF" w14:textId="5032E793" w:rsidR="00A956BC" w:rsidRDefault="00A956BC" w:rsidP="00E853B1">
                      <w:pPr>
                        <w:contextualSpacing/>
                      </w:pPr>
                      <w:r>
                        <w:tab/>
                        <w:t>Example:</w:t>
                      </w:r>
                      <w:r>
                        <w:tab/>
                      </w:r>
                      <w:r w:rsidR="00E853B1" w:rsidRPr="00D2007F">
                        <w:rPr>
                          <w:b/>
                          <w:bCs/>
                        </w:rPr>
                        <w:t>Glow-up</w:t>
                      </w:r>
                      <w:r w:rsidR="00E853B1">
                        <w:t xml:space="preserve"> – means makeover or transformation from bad to good.</w:t>
                      </w:r>
                    </w:p>
                    <w:p w14:paraId="08FAE016" w14:textId="4D05D9CE" w:rsidR="00E853B1" w:rsidRDefault="004D3C78" w:rsidP="004D3C78">
                      <w:pPr>
                        <w:ind w:left="2160"/>
                        <w:contextualSpacing/>
                      </w:pPr>
                      <w:r w:rsidRPr="00D2007F">
                        <w:rPr>
                          <w:b/>
                          <w:bCs/>
                        </w:rPr>
                        <w:t>Ghosting</w:t>
                      </w:r>
                      <w:r>
                        <w:t xml:space="preserve"> – this term is common in the earlier talking stages of a relationship It means you start ignoring them or stop texting them back.</w:t>
                      </w:r>
                    </w:p>
                    <w:p w14:paraId="271F8ECD" w14:textId="01F35825" w:rsidR="004D3C78" w:rsidRDefault="004D3C78" w:rsidP="004D3C78">
                      <w:pPr>
                        <w:ind w:left="2160"/>
                        <w:contextualSpacing/>
                      </w:pPr>
                      <w:r w:rsidRPr="00D2007F">
                        <w:rPr>
                          <w:b/>
                          <w:bCs/>
                        </w:rPr>
                        <w:t>Yikes</w:t>
                      </w:r>
                      <w:r>
                        <w:t xml:space="preserve"> – when you’re so </w:t>
                      </w:r>
                      <w:proofErr w:type="gramStart"/>
                      <w:r>
                        <w:t>embarrassed</w:t>
                      </w:r>
                      <w:proofErr w:type="gramEnd"/>
                    </w:p>
                    <w:p w14:paraId="7C325C61" w14:textId="1D09FAC3" w:rsidR="004D3C78" w:rsidRDefault="004D3C78" w:rsidP="004D3C78">
                      <w:pPr>
                        <w:ind w:left="2160"/>
                        <w:contextualSpacing/>
                      </w:pPr>
                      <w:r w:rsidRPr="00D2007F">
                        <w:rPr>
                          <w:b/>
                          <w:bCs/>
                        </w:rPr>
                        <w:t>Sheesh</w:t>
                      </w:r>
                      <w:r>
                        <w:t xml:space="preserve"> – to hype someone up if they’re looking good or doing something good.</w:t>
                      </w:r>
                    </w:p>
                    <w:p w14:paraId="64C583F2" w14:textId="79B35C27" w:rsidR="004D3C78" w:rsidRDefault="004D3C78" w:rsidP="004D3C78">
                      <w:pPr>
                        <w:ind w:left="2160"/>
                        <w:contextualSpacing/>
                      </w:pPr>
                      <w:proofErr w:type="spellStart"/>
                      <w:r w:rsidRPr="00D2007F">
                        <w:rPr>
                          <w:b/>
                          <w:bCs/>
                        </w:rPr>
                        <w:t>Iykyk</w:t>
                      </w:r>
                      <w:proofErr w:type="spellEnd"/>
                      <w:r w:rsidRPr="00D2007F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- </w:t>
                      </w:r>
                      <w:r w:rsidRPr="004D3C78">
                        <w:t>This acronym is short for "if you know, you know." It's commonly used in reference to an inside </w:t>
                      </w:r>
                      <w:hyperlink r:id="rId14" w:history="1">
                        <w:r w:rsidRPr="004D3C78">
                          <w:rPr>
                            <w:rStyle w:val="Hyperlink"/>
                          </w:rPr>
                          <w:t>joke</w:t>
                        </w:r>
                      </w:hyperlink>
                      <w:r w:rsidRPr="004D3C78">
                        <w:t> or something only a specific community might understand.</w:t>
                      </w:r>
                    </w:p>
                    <w:p w14:paraId="699F57C9" w14:textId="3C30B470" w:rsidR="004D3C78" w:rsidRDefault="004D3C78" w:rsidP="004D3C78">
                      <w:pPr>
                        <w:ind w:left="2160"/>
                        <w:contextualSpacing/>
                      </w:pPr>
                      <w:r w:rsidRPr="00D2007F">
                        <w:rPr>
                          <w:b/>
                          <w:bCs/>
                        </w:rPr>
                        <w:t xml:space="preserve">Bet </w:t>
                      </w:r>
                      <w:r>
                        <w:t xml:space="preserve">- </w:t>
                      </w:r>
                      <w:r w:rsidRPr="004D3C78">
                        <w:t>Simply put, this slang term means "yes." It can be used to confirm something and could be compared to the Millennial term "word.</w:t>
                      </w:r>
                    </w:p>
                    <w:p w14:paraId="33C9C18B" w14:textId="3648DA3E" w:rsidR="00646DB8" w:rsidRDefault="00646DB8" w:rsidP="004D3C78">
                      <w:pPr>
                        <w:ind w:left="2160"/>
                        <w:contextualSpacing/>
                      </w:pPr>
                      <w:r w:rsidRPr="00D2007F">
                        <w:rPr>
                          <w:b/>
                          <w:bCs/>
                        </w:rPr>
                        <w:t>Sis</w:t>
                      </w:r>
                      <w:r>
                        <w:t xml:space="preserve"> - </w:t>
                      </w:r>
                      <w:r w:rsidRPr="00646DB8">
                        <w:t>A shortened version of "</w:t>
                      </w:r>
                      <w:hyperlink r:id="rId15" w:history="1">
                        <w:r w:rsidRPr="00646DB8">
                          <w:rPr>
                            <w:rStyle w:val="Hyperlink"/>
                          </w:rPr>
                          <w:t>sister</w:t>
                        </w:r>
                      </w:hyperlink>
                      <w:r w:rsidRPr="00646DB8">
                        <w:t>," this term is typically used to greet a friend, no matter their gender.</w:t>
                      </w:r>
                    </w:p>
                    <w:p w14:paraId="42E8EFEE" w14:textId="782972FF" w:rsidR="00646DB8" w:rsidRDefault="00646DB8" w:rsidP="004D3C78">
                      <w:pPr>
                        <w:ind w:left="2160"/>
                        <w:contextualSpacing/>
                      </w:pPr>
                      <w:r w:rsidRPr="00D2007F">
                        <w:rPr>
                          <w:b/>
                          <w:bCs/>
                        </w:rPr>
                        <w:t>G.O.A.T</w:t>
                      </w:r>
                      <w:r>
                        <w:t xml:space="preserve">. - </w:t>
                      </w:r>
                      <w:r w:rsidRPr="00646DB8">
                        <w:t>Short for "The Greatest of All Time." An acronym used to describe someone incredible.</w:t>
                      </w:r>
                    </w:p>
                    <w:p w14:paraId="468B6203" w14:textId="77777777" w:rsidR="004D3C78" w:rsidRDefault="004D3C78" w:rsidP="004D3C78">
                      <w:pPr>
                        <w:ind w:left="2160"/>
                        <w:contextualSpacing/>
                      </w:pPr>
                    </w:p>
                    <w:p w14:paraId="44DAE16A" w14:textId="77777777" w:rsidR="00946892" w:rsidRDefault="00946892" w:rsidP="00E853B1">
                      <w:pPr>
                        <w:contextualSpacing/>
                      </w:pPr>
                    </w:p>
                    <w:p w14:paraId="04C997B7" w14:textId="2B77EDD1" w:rsidR="00946892" w:rsidRDefault="00946892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94EC1D5" w14:textId="77777777" w:rsidR="00682F13" w:rsidRDefault="00682F1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94B00A0" w14:textId="77777777" w:rsidR="00682F13" w:rsidRDefault="00682F1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14619A0" w14:textId="77777777" w:rsidR="00682F13" w:rsidRDefault="00682F1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5EA62D6" w14:textId="77777777" w:rsidR="00682F13" w:rsidRDefault="00682F1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FD797E9" w14:textId="77777777" w:rsidR="00682F13" w:rsidRDefault="00682F1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E9DE0B9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87CB350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B98469D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E35954C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D525BDB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9C56E8A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DB82CC0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E3F8490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02A8726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A21702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9091DA6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BDEBB8A" w14:textId="77777777" w:rsidR="00946892" w:rsidRDefault="009468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0637FC" w14:textId="77777777" w:rsidR="004D3C78" w:rsidRDefault="004D3C78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22075EF" w14:textId="77777777" w:rsidR="004D3C78" w:rsidRDefault="004D3C78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7480CBE" w14:textId="77777777" w:rsidR="004D3C78" w:rsidRDefault="004D3C78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D04AEFA" w14:textId="77777777" w:rsidR="00646DB8" w:rsidRDefault="00646DB8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CF53DAF" w14:textId="77777777" w:rsidR="00646DB8" w:rsidRDefault="00646DB8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84B1FE7" w14:textId="77777777" w:rsidR="00646DB8" w:rsidRDefault="00646DB8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174C61A8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6AF789D4" w14:textId="77777777" w:rsidR="002C31F4" w:rsidRPr="009F3E99" w:rsidRDefault="002C31F4" w:rsidP="00A6743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D9756DD" w14:textId="77777777" w:rsidR="002632D1" w:rsidRPr="002632D1" w:rsidRDefault="002632D1" w:rsidP="002632D1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2632D1">
        <w:rPr>
          <w:rFonts w:ascii="Bookman Old Style" w:hAnsi="Bookman Old Style" w:cs="Arial"/>
          <w:b/>
          <w:bCs/>
          <w:i/>
          <w:iCs/>
          <w:sz w:val="21"/>
          <w:szCs w:val="21"/>
        </w:rPr>
        <w:t xml:space="preserve">LET’S MAKE PAN </w:t>
      </w:r>
      <w:r w:rsidRPr="002632D1">
        <w:rPr>
          <w:rFonts w:ascii="Bookman Old Style" w:hAnsi="Bookman Old Style" w:cs="Arial"/>
          <w:bCs/>
          <w:i/>
          <w:iCs/>
          <w:sz w:val="21"/>
          <w:szCs w:val="21"/>
        </w:rPr>
        <w:t xml:space="preserve">(positive-and-negative) </w:t>
      </w:r>
      <w:proofErr w:type="gramStart"/>
      <w:r w:rsidRPr="002632D1">
        <w:rPr>
          <w:rFonts w:ascii="Bookman Old Style" w:hAnsi="Bookman Old Style" w:cs="Arial"/>
          <w:bCs/>
          <w:i/>
          <w:iCs/>
          <w:sz w:val="21"/>
          <w:szCs w:val="21"/>
        </w:rPr>
        <w:t>MESSAGES</w:t>
      </w:r>
      <w:proofErr w:type="gramEnd"/>
    </w:p>
    <w:p w14:paraId="7F8AB4EE" w14:textId="77777777" w:rsidR="003205B6" w:rsidRDefault="003205B6" w:rsidP="002632D1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11EC4FC1" w14:textId="43B7DC49" w:rsidR="002632D1" w:rsidRPr="002632D1" w:rsidRDefault="002632D1" w:rsidP="002632D1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2632D1">
        <w:rPr>
          <w:rFonts w:ascii="Bookman Old Style" w:hAnsi="Bookman Old Style" w:cs="Arial"/>
          <w:bCs/>
          <w:sz w:val="21"/>
          <w:szCs w:val="21"/>
        </w:rPr>
        <w:t>Group activity:  Each group will make messages and statements with positive and negative effects of social media on the lives of young students.</w:t>
      </w:r>
    </w:p>
    <w:p w14:paraId="0DC9CB44" w14:textId="77777777" w:rsidR="003205B6" w:rsidRDefault="003205B6" w:rsidP="002632D1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31BC4F12" w14:textId="074C1B8E" w:rsidR="002632D1" w:rsidRPr="002632D1" w:rsidRDefault="002632D1" w:rsidP="002632D1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2632D1">
        <w:rPr>
          <w:rFonts w:ascii="Bookman Old Style" w:hAnsi="Bookman Old Style" w:cs="Arial"/>
          <w:bCs/>
          <w:sz w:val="21"/>
          <w:szCs w:val="21"/>
        </w:rPr>
        <w:t>Present the output through the following topics:</w:t>
      </w:r>
    </w:p>
    <w:p w14:paraId="2032229C" w14:textId="77777777" w:rsidR="002632D1" w:rsidRPr="002632D1" w:rsidRDefault="002632D1" w:rsidP="002632D1">
      <w:pPr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2632D1">
        <w:rPr>
          <w:rFonts w:ascii="Bookman Old Style" w:hAnsi="Bookman Old Style" w:cs="Arial"/>
          <w:bCs/>
          <w:sz w:val="21"/>
          <w:szCs w:val="21"/>
        </w:rPr>
        <w:t>Song</w:t>
      </w:r>
    </w:p>
    <w:p w14:paraId="3E666F92" w14:textId="77777777" w:rsidR="002632D1" w:rsidRPr="002632D1" w:rsidRDefault="002632D1" w:rsidP="002632D1">
      <w:pPr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2632D1">
        <w:rPr>
          <w:rFonts w:ascii="Bookman Old Style" w:hAnsi="Bookman Old Style" w:cs="Arial"/>
          <w:bCs/>
          <w:sz w:val="21"/>
          <w:szCs w:val="21"/>
        </w:rPr>
        <w:t>Quotations</w:t>
      </w:r>
    </w:p>
    <w:p w14:paraId="7AD31704" w14:textId="77777777" w:rsidR="002632D1" w:rsidRPr="002632D1" w:rsidRDefault="002632D1" w:rsidP="002632D1">
      <w:pPr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2632D1">
        <w:rPr>
          <w:rFonts w:ascii="Bookman Old Style" w:hAnsi="Bookman Old Style" w:cs="Arial"/>
          <w:bCs/>
          <w:sz w:val="21"/>
          <w:szCs w:val="21"/>
        </w:rPr>
        <w:t>Short story</w:t>
      </w:r>
    </w:p>
    <w:p w14:paraId="0F26F2A3" w14:textId="77777777" w:rsidR="002632D1" w:rsidRPr="002632D1" w:rsidRDefault="002632D1" w:rsidP="002632D1">
      <w:pPr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2632D1">
        <w:rPr>
          <w:rFonts w:ascii="Bookman Old Style" w:hAnsi="Bookman Old Style" w:cs="Arial"/>
          <w:bCs/>
          <w:sz w:val="21"/>
          <w:szCs w:val="21"/>
        </w:rPr>
        <w:t>Dialogue</w:t>
      </w:r>
    </w:p>
    <w:p w14:paraId="64370631" w14:textId="77777777" w:rsidR="002632D1" w:rsidRPr="002632D1" w:rsidRDefault="002632D1" w:rsidP="002632D1">
      <w:pPr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2632D1">
        <w:rPr>
          <w:rFonts w:ascii="Bookman Old Style" w:hAnsi="Bookman Old Style" w:cs="Arial"/>
          <w:bCs/>
          <w:sz w:val="21"/>
          <w:szCs w:val="21"/>
        </w:rPr>
        <w:t>Poster/ Slogan</w:t>
      </w:r>
    </w:p>
    <w:p w14:paraId="5F3276FC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0C973377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0C7A33B1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98AFA35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91C949C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sectPr w:rsidR="00067F30" w:rsidSect="00572F32">
      <w:headerReference w:type="default" r:id="rId16"/>
      <w:footerReference w:type="default" r:id="rId17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5D8B" w14:textId="77777777" w:rsidR="001E0E96" w:rsidRDefault="001E0E96" w:rsidP="0028036D">
      <w:pPr>
        <w:spacing w:after="0" w:line="240" w:lineRule="auto"/>
      </w:pPr>
      <w:r>
        <w:separator/>
      </w:r>
    </w:p>
  </w:endnote>
  <w:endnote w:type="continuationSeparator" w:id="0">
    <w:p w14:paraId="57192BFA" w14:textId="77777777" w:rsidR="001E0E96" w:rsidRDefault="001E0E96" w:rsidP="0028036D">
      <w:pPr>
        <w:spacing w:after="0" w:line="240" w:lineRule="auto"/>
      </w:pPr>
      <w:r>
        <w:continuationSeparator/>
      </w:r>
    </w:p>
  </w:endnote>
  <w:endnote w:type="continuationNotice" w:id="1">
    <w:p w14:paraId="0286C449" w14:textId="77777777" w:rsidR="001E0E96" w:rsidRDefault="001E0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8D34" w14:textId="77777777" w:rsidR="001E0E96" w:rsidRDefault="001E0E96" w:rsidP="0028036D">
      <w:pPr>
        <w:spacing w:after="0" w:line="240" w:lineRule="auto"/>
      </w:pPr>
      <w:r>
        <w:separator/>
      </w:r>
    </w:p>
  </w:footnote>
  <w:footnote w:type="continuationSeparator" w:id="0">
    <w:p w14:paraId="558DFA44" w14:textId="77777777" w:rsidR="001E0E96" w:rsidRDefault="001E0E96" w:rsidP="0028036D">
      <w:pPr>
        <w:spacing w:after="0" w:line="240" w:lineRule="auto"/>
      </w:pPr>
      <w:r>
        <w:continuationSeparator/>
      </w:r>
    </w:p>
  </w:footnote>
  <w:footnote w:type="continuationNotice" w:id="1">
    <w:p w14:paraId="66320230" w14:textId="77777777" w:rsidR="001E0E96" w:rsidRDefault="001E0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4B01E7CD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567AB3">
      <w:rPr>
        <w:rFonts w:ascii="Arial" w:hAnsi="Arial" w:cs="Arial"/>
        <w:b/>
        <w:bCs/>
        <w:i/>
        <w:iCs/>
      </w:rPr>
      <w:t>8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1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2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5C0BB6"/>
    <w:multiLevelType w:val="hybridMultilevel"/>
    <w:tmpl w:val="0EA4EBEC"/>
    <w:lvl w:ilvl="0" w:tplc="BA109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24B1A"/>
    <w:multiLevelType w:val="multilevel"/>
    <w:tmpl w:val="C88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4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7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45"/>
  </w:num>
  <w:num w:numId="2" w16cid:durableId="1764178205">
    <w:abstractNumId w:val="35"/>
  </w:num>
  <w:num w:numId="3" w16cid:durableId="319387731">
    <w:abstractNumId w:val="1"/>
  </w:num>
  <w:num w:numId="4" w16cid:durableId="627080504">
    <w:abstractNumId w:val="8"/>
  </w:num>
  <w:num w:numId="5" w16cid:durableId="909385654">
    <w:abstractNumId w:val="33"/>
  </w:num>
  <w:num w:numId="6" w16cid:durableId="1189029645">
    <w:abstractNumId w:val="26"/>
  </w:num>
  <w:num w:numId="7" w16cid:durableId="1026907963">
    <w:abstractNumId w:val="2"/>
  </w:num>
  <w:num w:numId="8" w16cid:durableId="13657549">
    <w:abstractNumId w:val="16"/>
  </w:num>
  <w:num w:numId="9" w16cid:durableId="1076901655">
    <w:abstractNumId w:val="18"/>
  </w:num>
  <w:num w:numId="10" w16cid:durableId="1237593150">
    <w:abstractNumId w:val="5"/>
  </w:num>
  <w:num w:numId="11" w16cid:durableId="1970629886">
    <w:abstractNumId w:val="24"/>
  </w:num>
  <w:num w:numId="12" w16cid:durableId="1559433129">
    <w:abstractNumId w:val="42"/>
  </w:num>
  <w:num w:numId="13" w16cid:durableId="607660810">
    <w:abstractNumId w:val="15"/>
  </w:num>
  <w:num w:numId="14" w16cid:durableId="420838050">
    <w:abstractNumId w:val="0"/>
  </w:num>
  <w:num w:numId="15" w16cid:durableId="2034919999">
    <w:abstractNumId w:val="28"/>
  </w:num>
  <w:num w:numId="16" w16cid:durableId="940261174">
    <w:abstractNumId w:val="43"/>
  </w:num>
  <w:num w:numId="17" w16cid:durableId="825896752">
    <w:abstractNumId w:val="7"/>
  </w:num>
  <w:num w:numId="18" w16cid:durableId="626543023">
    <w:abstractNumId w:val="11"/>
  </w:num>
  <w:num w:numId="19" w16cid:durableId="1021279892">
    <w:abstractNumId w:val="32"/>
  </w:num>
  <w:num w:numId="20" w16cid:durableId="1826968222">
    <w:abstractNumId w:val="10"/>
  </w:num>
  <w:num w:numId="21" w16cid:durableId="1385330361">
    <w:abstractNumId w:val="13"/>
  </w:num>
  <w:num w:numId="22" w16cid:durableId="1129009725">
    <w:abstractNumId w:val="47"/>
  </w:num>
  <w:num w:numId="23" w16cid:durableId="1614435925">
    <w:abstractNumId w:val="29"/>
  </w:num>
  <w:num w:numId="24" w16cid:durableId="482357561">
    <w:abstractNumId w:val="4"/>
  </w:num>
  <w:num w:numId="25" w16cid:durableId="1862552081">
    <w:abstractNumId w:val="3"/>
  </w:num>
  <w:num w:numId="26" w16cid:durableId="1152984811">
    <w:abstractNumId w:val="27"/>
  </w:num>
  <w:num w:numId="27" w16cid:durableId="977683247">
    <w:abstractNumId w:val="19"/>
  </w:num>
  <w:num w:numId="28" w16cid:durableId="1154181544">
    <w:abstractNumId w:val="14"/>
  </w:num>
  <w:num w:numId="29" w16cid:durableId="581984850">
    <w:abstractNumId w:val="21"/>
  </w:num>
  <w:num w:numId="30" w16cid:durableId="878249214">
    <w:abstractNumId w:val="20"/>
  </w:num>
  <w:num w:numId="31" w16cid:durableId="567501886">
    <w:abstractNumId w:val="44"/>
  </w:num>
  <w:num w:numId="32" w16cid:durableId="1596745975">
    <w:abstractNumId w:val="48"/>
  </w:num>
  <w:num w:numId="33" w16cid:durableId="1541473235">
    <w:abstractNumId w:val="25"/>
  </w:num>
  <w:num w:numId="34" w16cid:durableId="995886641">
    <w:abstractNumId w:val="38"/>
  </w:num>
  <w:num w:numId="35" w16cid:durableId="8533310">
    <w:abstractNumId w:val="37"/>
  </w:num>
  <w:num w:numId="36" w16cid:durableId="415522623">
    <w:abstractNumId w:val="36"/>
  </w:num>
  <w:num w:numId="37" w16cid:durableId="2007896833">
    <w:abstractNumId w:val="39"/>
  </w:num>
  <w:num w:numId="38" w16cid:durableId="1201939735">
    <w:abstractNumId w:val="12"/>
  </w:num>
  <w:num w:numId="39" w16cid:durableId="1924096836">
    <w:abstractNumId w:val="46"/>
  </w:num>
  <w:num w:numId="40" w16cid:durableId="54134526">
    <w:abstractNumId w:val="30"/>
  </w:num>
  <w:num w:numId="41" w16cid:durableId="727611258">
    <w:abstractNumId w:val="9"/>
  </w:num>
  <w:num w:numId="42" w16cid:durableId="1485506429">
    <w:abstractNumId w:val="23"/>
  </w:num>
  <w:num w:numId="43" w16cid:durableId="939341487">
    <w:abstractNumId w:val="31"/>
  </w:num>
  <w:num w:numId="44" w16cid:durableId="1657882059">
    <w:abstractNumId w:val="41"/>
  </w:num>
  <w:num w:numId="45" w16cid:durableId="1540125856">
    <w:abstractNumId w:val="22"/>
  </w:num>
  <w:num w:numId="46" w16cid:durableId="1588346596">
    <w:abstractNumId w:val="17"/>
  </w:num>
  <w:num w:numId="47" w16cid:durableId="1904289776">
    <w:abstractNumId w:val="6"/>
  </w:num>
  <w:num w:numId="48" w16cid:durableId="6178034">
    <w:abstractNumId w:val="40"/>
  </w:num>
  <w:num w:numId="49" w16cid:durableId="21280440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C57F4"/>
    <w:rsid w:val="001E0E96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32D1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AF6"/>
    <w:rsid w:val="002F5BD9"/>
    <w:rsid w:val="00306C83"/>
    <w:rsid w:val="00317231"/>
    <w:rsid w:val="003205B6"/>
    <w:rsid w:val="003213C2"/>
    <w:rsid w:val="003214BA"/>
    <w:rsid w:val="00322E38"/>
    <w:rsid w:val="00323347"/>
    <w:rsid w:val="00332746"/>
    <w:rsid w:val="00332911"/>
    <w:rsid w:val="003361C9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D3C78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4484"/>
    <w:rsid w:val="00567AB3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0E8B"/>
    <w:rsid w:val="00611455"/>
    <w:rsid w:val="00615D0A"/>
    <w:rsid w:val="00626654"/>
    <w:rsid w:val="00626D99"/>
    <w:rsid w:val="00640DBB"/>
    <w:rsid w:val="006468FA"/>
    <w:rsid w:val="00646DB8"/>
    <w:rsid w:val="00656CEC"/>
    <w:rsid w:val="00656E84"/>
    <w:rsid w:val="00657DAC"/>
    <w:rsid w:val="00661222"/>
    <w:rsid w:val="006665B4"/>
    <w:rsid w:val="00667F65"/>
    <w:rsid w:val="00681EB6"/>
    <w:rsid w:val="00682F13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46892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21F66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956BC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5E61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007F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3B1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84BB2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ade.com/938637/parade/sister-quo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ade.com/940979/kelseypelzer/best-dad-jok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arade.com/938637/parade/sister-quot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ade.com/940979/kelseypelzer/best-dad-jok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Lesllie Tagalog</cp:lastModifiedBy>
  <cp:revision>40</cp:revision>
  <cp:lastPrinted>2020-12-22T09:18:00Z</cp:lastPrinted>
  <dcterms:created xsi:type="dcterms:W3CDTF">2023-08-19T01:36:00Z</dcterms:created>
  <dcterms:modified xsi:type="dcterms:W3CDTF">2023-12-06T00:32:00Z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