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1C7E4346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170781">
        <w:rPr>
          <w:rFonts w:ascii="Bookman Old Style" w:hAnsi="Bookman Old Style"/>
          <w:b/>
          <w:bCs/>
          <w:sz w:val="28"/>
          <w:szCs w:val="28"/>
          <w:u w:val="single"/>
        </w:rPr>
        <w:t>3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307223">
        <w:rPr>
          <w:rFonts w:ascii="Bookman Old Style" w:hAnsi="Bookman Old Style"/>
          <w:b/>
          <w:bCs/>
          <w:sz w:val="28"/>
          <w:szCs w:val="28"/>
          <w:u w:val="single"/>
        </w:rPr>
        <w:t>STRUCTURE OF A PARAGRAPH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BF68DF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BF68DF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BF68DF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</w:p>
    <w:p w14:paraId="17E45567" w14:textId="124910EA" w:rsidR="005C3CFE" w:rsidRPr="00BF68DF" w:rsidRDefault="00C95C5C" w:rsidP="00332911">
      <w:pPr>
        <w:spacing w:after="0" w:line="240" w:lineRule="auto"/>
        <w:ind w:left="900" w:right="-9" w:hanging="900"/>
        <w:rPr>
          <w:rFonts w:ascii="Bookman Old Style" w:hAnsi="Bookman Old Style" w:cs="Arial"/>
          <w:sz w:val="24"/>
          <w:szCs w:val="24"/>
        </w:rPr>
      </w:pPr>
      <w:r w:rsidRPr="00BF68DF">
        <w:rPr>
          <w:rFonts w:ascii="Bookman Old Style" w:hAnsi="Bookman Old Style" w:cs="Arial"/>
          <w:b/>
          <w:bCs/>
          <w:sz w:val="24"/>
          <w:szCs w:val="24"/>
        </w:rPr>
        <w:t>MELC</w:t>
      </w:r>
      <w:r w:rsidR="005C3CFE" w:rsidRPr="00BF68DF">
        <w:rPr>
          <w:rFonts w:ascii="Bookman Old Style" w:hAnsi="Bookman Old Style" w:cs="Arial"/>
          <w:b/>
          <w:bCs/>
          <w:sz w:val="24"/>
          <w:szCs w:val="24"/>
        </w:rPr>
        <w:t>:</w:t>
      </w:r>
      <w:r w:rsidR="005C3CFE" w:rsidRPr="00BF68DF">
        <w:rPr>
          <w:rFonts w:ascii="Bookman Old Style" w:hAnsi="Bookman Old Style" w:cs="Arial"/>
          <w:sz w:val="24"/>
          <w:szCs w:val="24"/>
        </w:rPr>
        <w:t xml:space="preserve"> </w:t>
      </w:r>
      <w:r w:rsidR="00EE1C17" w:rsidRPr="00BF68DF">
        <w:rPr>
          <w:rFonts w:ascii="Bookman Old Style" w:hAnsi="Bookman Old Style" w:cs="Arial"/>
          <w:sz w:val="24"/>
          <w:szCs w:val="24"/>
        </w:rPr>
        <w:t xml:space="preserve"> </w:t>
      </w:r>
      <w:r w:rsidR="00307223" w:rsidRPr="00307223">
        <w:rPr>
          <w:rFonts w:ascii="Bookman Old Style" w:hAnsi="Bookman Old Style" w:cs="Arial"/>
          <w:sz w:val="24"/>
          <w:szCs w:val="24"/>
        </w:rPr>
        <w:t>Compose effective paragraphs</w:t>
      </w:r>
      <w:r w:rsidR="00307223">
        <w:rPr>
          <w:rFonts w:ascii="Bookman Old Style" w:hAnsi="Bookman Old Style" w:cs="Arial"/>
          <w:sz w:val="24"/>
          <w:szCs w:val="24"/>
        </w:rPr>
        <w:t xml:space="preserve">. </w:t>
      </w:r>
    </w:p>
    <w:p w14:paraId="0A36DC2F" w14:textId="4B705AE5" w:rsidR="005C3CFE" w:rsidRPr="00BF68DF" w:rsidRDefault="005C3CFE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7556626F" w14:textId="77777777" w:rsidR="002C31F4" w:rsidRPr="00BF68DF" w:rsidRDefault="002C31F4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49D60A86" w14:textId="19BD84F6" w:rsidR="00275F59" w:rsidRPr="00BF68DF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BF68DF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BF68DF" w:rsidRDefault="00275F59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</w:p>
    <w:p w14:paraId="255C7C22" w14:textId="57FDA8C1" w:rsidR="00306C83" w:rsidRPr="00BF68DF" w:rsidRDefault="00021544" w:rsidP="006665B4">
      <w:p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BF68DF">
        <w:rPr>
          <w:rFonts w:ascii="Bookman Old Style" w:hAnsi="Bookman Old Style" w:cs="Arial"/>
          <w:sz w:val="24"/>
          <w:szCs w:val="24"/>
        </w:rPr>
        <w:t xml:space="preserve">After the </w:t>
      </w:r>
      <w:r w:rsidR="009634EF" w:rsidRPr="00BF68DF">
        <w:rPr>
          <w:rFonts w:ascii="Bookman Old Style" w:hAnsi="Bookman Old Style" w:cs="Arial"/>
          <w:sz w:val="24"/>
          <w:szCs w:val="24"/>
        </w:rPr>
        <w:t>end of the lessons</w:t>
      </w:r>
      <w:r w:rsidRPr="00BF68DF">
        <w:rPr>
          <w:rFonts w:ascii="Bookman Old Style" w:hAnsi="Bookman Old Style" w:cs="Arial"/>
          <w:sz w:val="24"/>
          <w:szCs w:val="24"/>
        </w:rPr>
        <w:t xml:space="preserve">, </w:t>
      </w:r>
      <w:r w:rsidR="009634EF" w:rsidRPr="00BF68DF">
        <w:rPr>
          <w:rFonts w:ascii="Bookman Old Style" w:hAnsi="Bookman Old Style" w:cs="Arial"/>
          <w:sz w:val="24"/>
          <w:szCs w:val="24"/>
        </w:rPr>
        <w:t xml:space="preserve">the learners are expected to </w:t>
      </w:r>
      <w:r w:rsidRPr="00BF68DF">
        <w:rPr>
          <w:rFonts w:ascii="Bookman Old Style" w:hAnsi="Bookman Old Style" w:cs="Arial"/>
          <w:sz w:val="24"/>
          <w:szCs w:val="24"/>
        </w:rPr>
        <w:t xml:space="preserve">be able to: </w:t>
      </w:r>
    </w:p>
    <w:p w14:paraId="189B43A6" w14:textId="3C33910B" w:rsidR="00307223" w:rsidRPr="00307223" w:rsidRDefault="00307223" w:rsidP="00307223">
      <w:pPr>
        <w:pStyle w:val="ListParagraph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307223">
        <w:rPr>
          <w:rFonts w:ascii="Bookman Old Style" w:eastAsia="Bookman Old Style" w:hAnsi="Bookman Old Style" w:cs="Bookman Old Style"/>
          <w:sz w:val="24"/>
          <w:szCs w:val="24"/>
        </w:rPr>
        <w:t xml:space="preserve">1.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 w:rsidRPr="00307223">
        <w:rPr>
          <w:rFonts w:ascii="Bookman Old Style" w:eastAsia="Bookman Old Style" w:hAnsi="Bookman Old Style" w:cs="Bookman Old Style"/>
          <w:sz w:val="24"/>
          <w:szCs w:val="24"/>
        </w:rPr>
        <w:t xml:space="preserve">efine paragraph and identify its components or </w:t>
      </w:r>
      <w:proofErr w:type="gramStart"/>
      <w:r w:rsidRPr="00307223">
        <w:rPr>
          <w:rFonts w:ascii="Bookman Old Style" w:eastAsia="Bookman Old Style" w:hAnsi="Bookman Old Style" w:cs="Bookman Old Style"/>
          <w:sz w:val="24"/>
          <w:szCs w:val="24"/>
        </w:rPr>
        <w:t>structure;</w:t>
      </w:r>
      <w:proofErr w:type="gramEnd"/>
    </w:p>
    <w:p w14:paraId="177EFD5E" w14:textId="1BBB0095" w:rsidR="00307223" w:rsidRPr="00307223" w:rsidRDefault="00307223" w:rsidP="00307223">
      <w:pPr>
        <w:pStyle w:val="ListParagraph"/>
        <w:spacing w:after="0" w:line="240" w:lineRule="auto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 w:rsidRPr="00307223">
        <w:rPr>
          <w:rFonts w:ascii="Bookman Old Style" w:eastAsia="Bookman Old Style" w:hAnsi="Bookman Old Style" w:cs="Bookman Old Style"/>
          <w:sz w:val="24"/>
          <w:szCs w:val="24"/>
        </w:rPr>
        <w:t xml:space="preserve">2. </w:t>
      </w:r>
      <w:r>
        <w:rPr>
          <w:rFonts w:ascii="Bookman Old Style" w:eastAsia="Bookman Old Style" w:hAnsi="Bookman Old Style" w:cs="Bookman Old Style"/>
          <w:sz w:val="24"/>
          <w:szCs w:val="24"/>
        </w:rPr>
        <w:t>D</w:t>
      </w:r>
      <w:r w:rsidRPr="00307223">
        <w:rPr>
          <w:rFonts w:ascii="Bookman Old Style" w:eastAsia="Bookman Old Style" w:hAnsi="Bookman Old Style" w:cs="Bookman Old Style"/>
          <w:sz w:val="24"/>
          <w:szCs w:val="24"/>
        </w:rPr>
        <w:t>etermine the characteristics of an effective paragraph; and</w:t>
      </w:r>
    </w:p>
    <w:p w14:paraId="487C881E" w14:textId="7E7879F4" w:rsidR="00180D24" w:rsidRPr="002C31F4" w:rsidRDefault="00307223" w:rsidP="00307223">
      <w:pPr>
        <w:pStyle w:val="ListParagraph"/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r w:rsidRPr="00307223">
        <w:rPr>
          <w:rFonts w:ascii="Bookman Old Style" w:eastAsia="Bookman Old Style" w:hAnsi="Bookman Old Style" w:cs="Bookman Old Style"/>
          <w:sz w:val="24"/>
          <w:szCs w:val="24"/>
        </w:rPr>
        <w:t xml:space="preserve">3. </w:t>
      </w:r>
      <w:r>
        <w:rPr>
          <w:rFonts w:ascii="Bookman Old Style" w:eastAsia="Bookman Old Style" w:hAnsi="Bookman Old Style" w:cs="Bookman Old Style"/>
          <w:sz w:val="24"/>
          <w:szCs w:val="24"/>
        </w:rPr>
        <w:t>C</w:t>
      </w:r>
      <w:r w:rsidRPr="00307223">
        <w:rPr>
          <w:rFonts w:ascii="Bookman Old Style" w:eastAsia="Bookman Old Style" w:hAnsi="Bookman Old Style" w:cs="Bookman Old Style"/>
          <w:sz w:val="24"/>
          <w:szCs w:val="24"/>
        </w:rPr>
        <w:t>ompose an effective paragraph.</w:t>
      </w:r>
    </w:p>
    <w:p w14:paraId="5A5342EF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5BE205D8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02FE8F4" w14:textId="088DEEA7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1AC6D351">
                <wp:simplePos x="0" y="0"/>
                <wp:positionH relativeFrom="column">
                  <wp:posOffset>24130</wp:posOffset>
                </wp:positionH>
                <wp:positionV relativeFrom="paragraph">
                  <wp:posOffset>139065</wp:posOffset>
                </wp:positionV>
                <wp:extent cx="6172200" cy="5956300"/>
                <wp:effectExtent l="0" t="0" r="19050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95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A2F415" w14:textId="7D3FE6AF" w:rsidR="00BF68DF" w:rsidRDefault="00307223" w:rsidP="00BF68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072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EFFECTIVE PARAGRAPHS</w:t>
                            </w:r>
                          </w:p>
                          <w:p w14:paraId="65C9326B" w14:textId="77777777" w:rsidR="00307223" w:rsidRDefault="00307223" w:rsidP="00BF68D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7F5B9B" w14:textId="5D22F1A2" w:rsidR="00307223" w:rsidRDefault="00307223" w:rsidP="0030722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30722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paragraph</w:t>
                            </w: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a group of sentences that deals with one </w:t>
                            </w:r>
                            <w:proofErr w:type="gramStart"/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particular idea</w:t>
                            </w:r>
                            <w:proofErr w:type="gramEnd"/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a single topic or a main point. It 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building block of essay development and provides the structure needed to develop the thesis of a paper. It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breaks writing into manageable parts so that ideas are arranged logically, making the entire composition easier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understand.</w:t>
                            </w:r>
                          </w:p>
                          <w:p w14:paraId="3AB997AF" w14:textId="77777777" w:rsidR="00307223" w:rsidRPr="00307223" w:rsidRDefault="00307223" w:rsidP="0030722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CFCBC6C" w14:textId="663D654A" w:rsidR="00307223" w:rsidRDefault="00307223" w:rsidP="0030722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Effective paragraph shows the series of ideas a writer builds within an essay or research paper, making it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easier to follow the writer’s purpose, thesis, and supporting points. With each paragraph, there should only be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one idea discussed called the controlling idea. The controlling idea is NOT the main idea; rather, it is the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writer’s specific stance on that main idea or topic, which limits it subject to be discussed.</w:t>
                            </w:r>
                          </w:p>
                          <w:p w14:paraId="7950990F" w14:textId="77777777" w:rsidR="00307223" w:rsidRPr="00307223" w:rsidRDefault="00307223" w:rsidP="0030722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6D55BAB" w14:textId="77777777" w:rsidR="00307223" w:rsidRPr="00307223" w:rsidRDefault="00307223" w:rsidP="00307223">
                            <w:pPr>
                              <w:spacing w:after="0" w:line="240" w:lineRule="auto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 effective paragraph is composed of a topic / key sentence (or mini thesis), relevant </w:t>
                            </w:r>
                            <w:proofErr w:type="gramStart"/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supporting</w:t>
                            </w:r>
                            <w:proofErr w:type="gramEnd"/>
                          </w:p>
                          <w:p w14:paraId="3384C62C" w14:textId="3B30E9E3" w:rsidR="00307223" w:rsidRDefault="00307223" w:rsidP="003072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sentences (middle or the body), and an end or closing (or transition / concluding) sentence. This structure 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key to keeping your paragraph focused on the main idea and creating a clear and concise image.</w:t>
                            </w:r>
                          </w:p>
                          <w:p w14:paraId="1BDC55B1" w14:textId="77777777" w:rsidR="00307223" w:rsidRPr="00307223" w:rsidRDefault="00307223" w:rsidP="003072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7B34ED2" w14:textId="77777777" w:rsidR="00307223" w:rsidRPr="00307223" w:rsidRDefault="00307223" w:rsidP="003072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Components / Structure of a Paragraph</w:t>
                            </w:r>
                          </w:p>
                          <w:p w14:paraId="04E387B0" w14:textId="77777777" w:rsidR="00307223" w:rsidRPr="00307223" w:rsidRDefault="00307223" w:rsidP="003072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1. Topic Sentence – tells the readers the main point or main idea of your paragraph. It reveals what the</w:t>
                            </w:r>
                          </w:p>
                          <w:p w14:paraId="27D923A9" w14:textId="77777777" w:rsidR="00307223" w:rsidRPr="00307223" w:rsidRDefault="00307223" w:rsidP="003072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author wants to say about the topic – propose solutions, argue, explain, etc. It may be in the beginning, at</w:t>
                            </w:r>
                          </w:p>
                          <w:p w14:paraId="5518A472" w14:textId="43FB8F4C" w:rsidR="00307223" w:rsidRPr="00307223" w:rsidRDefault="00307223" w:rsidP="003072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end, or in the middle of the paragraph. It can also be explicit, clearly states the ideas that will be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elaborated on in the paragraph, or implied.</w:t>
                            </w:r>
                          </w:p>
                          <w:p w14:paraId="5552C5FC" w14:textId="77777777" w:rsidR="00307223" w:rsidRDefault="00307223" w:rsidP="003072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D6991DE" w14:textId="24B52B81" w:rsidR="00307223" w:rsidRPr="00307223" w:rsidRDefault="00307223" w:rsidP="003072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Topic sentences contain both a main idea (the subject, or topic that the writer is discussing) and a </w:t>
                            </w:r>
                            <w:proofErr w:type="gramStart"/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controlling</w:t>
                            </w:r>
                            <w:proofErr w:type="gramEnd"/>
                          </w:p>
                          <w:p w14:paraId="460DAD11" w14:textId="77777777" w:rsidR="00307223" w:rsidRPr="00307223" w:rsidRDefault="00307223" w:rsidP="003072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idea (what the author is saying about the topic) to direct the paragraph.</w:t>
                            </w:r>
                          </w:p>
                          <w:p w14:paraId="14AD5877" w14:textId="77777777" w:rsidR="00307223" w:rsidRDefault="00307223" w:rsidP="003072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5B54097" w14:textId="63823162" w:rsidR="00307223" w:rsidRDefault="00307223" w:rsidP="003072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Example: </w:t>
                            </w: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Marijuana</w:t>
                            </w: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is a destructive influence on teens and causes long-term brain damage.</w:t>
                            </w:r>
                          </w:p>
                          <w:p w14:paraId="546BAAB8" w14:textId="07898F4B" w:rsidR="00307223" w:rsidRPr="00307223" w:rsidRDefault="00307223" w:rsidP="003072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30722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main idea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30722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controlling </w:t>
                            </w:r>
                            <w:proofErr w:type="gramStart"/>
                            <w:r w:rsidRPr="00307223">
                              <w:rPr>
                                <w:rFonts w:ascii="Arial" w:hAnsi="Arial" w:cs="Arial"/>
                                <w:i/>
                                <w:iCs/>
                                <w:sz w:val="16"/>
                                <w:szCs w:val="16"/>
                              </w:rPr>
                              <w:t>idea</w:t>
                            </w:r>
                            <w:proofErr w:type="gramEnd"/>
                          </w:p>
                          <w:p w14:paraId="41812AF0" w14:textId="24A65DC0" w:rsidR="00307223" w:rsidRPr="00307223" w:rsidRDefault="00307223" w:rsidP="003072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antinausea properties in </w:t>
                            </w: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marijuana</w:t>
                            </w: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are </w:t>
                            </w: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a lifeline for many cancer patients.</w:t>
                            </w:r>
                          </w:p>
                          <w:p w14:paraId="135907B7" w14:textId="43CF1FBE" w:rsidR="00307223" w:rsidRPr="00307223" w:rsidRDefault="00307223" w:rsidP="00307223">
                            <w:pPr>
                              <w:spacing w:after="0" w:line="240" w:lineRule="auto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Legalizing </w:t>
                            </w: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marijuana</w:t>
                            </w:r>
                            <w:r w:rsidRPr="0030722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would </w:t>
                            </w: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create a higher demand for Class A and Class B drugs.</w:t>
                            </w:r>
                          </w:p>
                          <w:p w14:paraId="0BC58F29" w14:textId="1F45FF41" w:rsidR="008805D4" w:rsidRPr="008805D4" w:rsidRDefault="008805D4" w:rsidP="003072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5DADA68E" w14:textId="0646921A" w:rsidR="00695FF3" w:rsidRPr="008805D4" w:rsidRDefault="00307223" w:rsidP="00307223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Although the main idea—marijuana—is the same in all three topic sentences, the controlling idea differs depending on the writer’s</w:t>
                            </w:r>
                            <w:r w:rsidR="008805D4" w:rsidRPr="008805D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05D4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viewpoint.</w:t>
                            </w:r>
                          </w:p>
                          <w:p w14:paraId="1B8C2157" w14:textId="77777777" w:rsidR="00307223" w:rsidRDefault="00307223" w:rsidP="00F628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</w:p>
                          <w:p w14:paraId="72F27BCE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2. Supporting Sentences</w:t>
                            </w:r>
                          </w:p>
                          <w:p w14:paraId="5B847C47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Every paragraph </w:t>
                            </w:r>
                            <w:proofErr w:type="gramStart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needs</w:t>
                            </w:r>
                            <w:proofErr w:type="gramEnd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supporting details to elaborate on the topic sentences. These supporting details</w:t>
                            </w:r>
                          </w:p>
                          <w:p w14:paraId="04A0A61C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may range from facts, examples, or instances. Most paragraphs contain three to six supporting </w:t>
                            </w:r>
                            <w:proofErr w:type="gramStart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sentences</w:t>
                            </w:r>
                            <w:proofErr w:type="gramEnd"/>
                          </w:p>
                          <w:p w14:paraId="22112C62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depending on the audience and purpose for writing. A supporting sentence usually offers one of the</w:t>
                            </w:r>
                          </w:p>
                          <w:p w14:paraId="07E06586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following:</w:t>
                            </w:r>
                          </w:p>
                          <w:p w14:paraId="46A388D1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a. Reason Sentence: The refusal of the baby boom generation to retire is contributing to the current</w:t>
                            </w:r>
                          </w:p>
                          <w:p w14:paraId="7DAEBD32" w14:textId="0AC48A2D" w:rsidR="00307223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lack of available jobs.</w:t>
                            </w:r>
                          </w:p>
                          <w:p w14:paraId="310A1B4E" w14:textId="77777777" w:rsidR="00307223" w:rsidRDefault="00307223" w:rsidP="00F628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</w:p>
                          <w:p w14:paraId="31949953" w14:textId="77777777" w:rsidR="00307223" w:rsidRDefault="00307223" w:rsidP="00F628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</w:p>
                          <w:p w14:paraId="7D04D183" w14:textId="77777777" w:rsidR="00307223" w:rsidRDefault="00307223" w:rsidP="00F628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</w:p>
                          <w:p w14:paraId="73A4D7A1" w14:textId="77777777" w:rsidR="00307223" w:rsidRDefault="00307223" w:rsidP="00F628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</w:p>
                          <w:p w14:paraId="604A011E" w14:textId="77777777" w:rsidR="00307223" w:rsidRPr="00D42172" w:rsidRDefault="00307223" w:rsidP="00F6289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9pt;margin-top:10.95pt;width:486pt;height:4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k6WNwIAAH0EAAAOAAAAZHJzL2Uyb0RvYy54bWysVE1v2zAMvQ/YfxB0X+ykSboacYosRYYB&#10;QVsgHXpWZCk2JouapMTOfv0o2flot9Owi0KK9BP5+JjZfVsrchDWVaBzOhyklAjNoaj0LqffX1af&#10;PlPiPNMFU6BFTo/C0fv5xw+zxmRiBCWoQliCINpljclp6b3JksTxUtTMDcAIjUEJtmYeXbtLCssa&#10;RK9VMkrTadKALYwFLpzD24cuSOcRX0rB/ZOUTniicoq1+XjaeG7DmcxnLNtZZsqK92Wwf6iiZpXG&#10;R89QD8wzsrfVH1B1xS04kH7AoU5AyoqL2AN2M0zfdbMpmRGxFyTHmTNN7v/B8sfDxjxb4tsv0OIA&#10;AyGNcZnDy9BPK20dfrFSgnGk8HimTbSecLycDm9HOAtKOMYmd5PpDTqIk1w+N9b5rwJqEoycWpxL&#10;pIsd1s53qaeU8JoDVRWrSqnoBC2IpbLkwHCKysciEfxNltKkwVJuJmkEfhML0Ofvt4rxH315V1mI&#10;pzTWfGk+WL7dtj0jWyiOSJSFTkPO8FWFuGvm/DOzKBokABfBP+EhFWAx0FuUlGB//e0+5OMsMUpJ&#10;gyLMqfu5Z1ZQor5pnPLdcDwOqo3OeHI7QsdeR7bXEb2vl4AMDXHlDI9myPfqZEoL9SvuyyK8iiGm&#10;Ob6dU38yl75bDdw3LhaLmIQ6Ncyv9cbwAB0mEvh8aV+ZNf08PUrhEU5yZdm7sXa54UsNi70HWcWZ&#10;B4I7VnveUeNRNf0+hiW69mPW5V9j/hsAAP//AwBQSwMEFAAGAAgAAAAhAL4UX8HcAAAACAEAAA8A&#10;AABkcnMvZG93bnJldi54bWxMj8FOwzAQRO9I/IO1SNyo06JCHOJUgAoXTi2I8zZ2bYvYjmw3DX/P&#10;coLbzs5q5m27mf3AJp2yi0HCclEB06GPygUj4eP95aYGlgsGhUMMWsK3zrDpLi9abFQ8h52e9sUw&#10;Cgm5QQm2lLHhPPdWe8yLOOpA3jEmj4VkMlwlPFO4H/iqqu64RxeoweKon63uv/YnL2H7ZITpa0x2&#10;Wyvnpvnz+GZepby+mh8fgBU9l79j+MUndOiI6RBPQWU2SLgl8CJhtRTAyBb3a1ocaFgLAbxr+f8H&#10;uh8AAAD//wMAUEsBAi0AFAAGAAgAAAAhALaDOJL+AAAA4QEAABMAAAAAAAAAAAAAAAAAAAAAAFtD&#10;b250ZW50X1R5cGVzXS54bWxQSwECLQAUAAYACAAAACEAOP0h/9YAAACUAQAACwAAAAAAAAAAAAAA&#10;AAAvAQAAX3JlbHMvLnJlbHNQSwECLQAUAAYACAAAACEAe0JOljcCAAB9BAAADgAAAAAAAAAAAAAA&#10;AAAuAgAAZHJzL2Uyb0RvYy54bWxQSwECLQAUAAYACAAAACEAvhRfwdwAAAAIAQAADwAAAAAAAAAA&#10;AAAAAACRBAAAZHJzL2Rvd25yZXYueG1sUEsFBgAAAAAEAAQA8wAAAJoFAAAAAA==&#10;" fillcolor="white [3201]" strokeweight=".5pt">
                <v:textbox>
                  <w:txbxContent>
                    <w:p w14:paraId="29A2F415" w14:textId="7D3FE6AF" w:rsidR="00BF68DF" w:rsidRDefault="00307223" w:rsidP="00BF68DF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3072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EFFECTIVE PARAGRAPHS</w:t>
                      </w:r>
                    </w:p>
                    <w:p w14:paraId="65C9326B" w14:textId="77777777" w:rsidR="00307223" w:rsidRDefault="00307223" w:rsidP="00BF68DF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7F5B9B" w14:textId="5D22F1A2" w:rsidR="00307223" w:rsidRDefault="00307223" w:rsidP="0030722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</w:t>
                      </w:r>
                      <w:r w:rsidRPr="0030722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paragraph</w:t>
                      </w: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a group of sentences that deals with one </w:t>
                      </w:r>
                      <w:proofErr w:type="gramStart"/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particular idea</w:t>
                      </w:r>
                      <w:proofErr w:type="gramEnd"/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, a single topic or a main point. It is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the building block of essay development and provides the structure needed to develop the thesis of a paper. It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breaks writing into manageable parts so that ideas are arranged logically, making the entire composition easier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to understand.</w:t>
                      </w:r>
                    </w:p>
                    <w:p w14:paraId="3AB997AF" w14:textId="77777777" w:rsidR="00307223" w:rsidRPr="00307223" w:rsidRDefault="00307223" w:rsidP="0030722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CFCBC6C" w14:textId="663D654A" w:rsidR="00307223" w:rsidRDefault="00307223" w:rsidP="0030722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Effective paragraph shows the series of ideas a writer builds within an essay or research paper, making it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easier to follow the writer’s purpose, thesis, and supporting points. With each paragraph, there should only be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one idea discussed called the controlling idea. The controlling idea is NOT the main idea; rather, it is the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writer’s specific stance on that main idea or topic, which limits it subject to be discussed.</w:t>
                      </w:r>
                    </w:p>
                    <w:p w14:paraId="7950990F" w14:textId="77777777" w:rsidR="00307223" w:rsidRPr="00307223" w:rsidRDefault="00307223" w:rsidP="0030722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6D55BAB" w14:textId="77777777" w:rsidR="00307223" w:rsidRPr="00307223" w:rsidRDefault="00307223" w:rsidP="00307223">
                      <w:pPr>
                        <w:spacing w:after="0" w:line="240" w:lineRule="auto"/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 effective paragraph is composed of a topic / key sentence (or mini thesis), relevant </w:t>
                      </w:r>
                      <w:proofErr w:type="gramStart"/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supporting</w:t>
                      </w:r>
                      <w:proofErr w:type="gramEnd"/>
                    </w:p>
                    <w:p w14:paraId="3384C62C" w14:textId="3B30E9E3" w:rsidR="00307223" w:rsidRDefault="00307223" w:rsidP="003072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sentences (middle or the body), and an end or closing (or transition / concluding) sentence. This structure is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key to keeping your paragraph focused on the main idea and creating a clear and concise image.</w:t>
                      </w:r>
                    </w:p>
                    <w:p w14:paraId="1BDC55B1" w14:textId="77777777" w:rsidR="00307223" w:rsidRPr="00307223" w:rsidRDefault="00307223" w:rsidP="003072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7B34ED2" w14:textId="77777777" w:rsidR="00307223" w:rsidRPr="00307223" w:rsidRDefault="00307223" w:rsidP="003072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Components / Structure of a Paragraph</w:t>
                      </w:r>
                    </w:p>
                    <w:p w14:paraId="04E387B0" w14:textId="77777777" w:rsidR="00307223" w:rsidRPr="00307223" w:rsidRDefault="00307223" w:rsidP="003072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1. Topic Sentence – tells the readers the main point or main idea of your paragraph. It reveals what the</w:t>
                      </w:r>
                    </w:p>
                    <w:p w14:paraId="27D923A9" w14:textId="77777777" w:rsidR="00307223" w:rsidRPr="00307223" w:rsidRDefault="00307223" w:rsidP="003072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author wants to say about the topic – propose solutions, argue, explain, etc. It may be in the beginning, at</w:t>
                      </w:r>
                    </w:p>
                    <w:p w14:paraId="5518A472" w14:textId="43FB8F4C" w:rsidR="00307223" w:rsidRPr="00307223" w:rsidRDefault="00307223" w:rsidP="003072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the end, or in the middle of the paragraph. It can also be explicit, clearly states the ideas that will be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elaborated on in the paragraph, or implied.</w:t>
                      </w:r>
                    </w:p>
                    <w:p w14:paraId="5552C5FC" w14:textId="77777777" w:rsidR="00307223" w:rsidRDefault="00307223" w:rsidP="003072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D6991DE" w14:textId="24B52B81" w:rsidR="00307223" w:rsidRPr="00307223" w:rsidRDefault="00307223" w:rsidP="003072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Topic sentences contain both a main idea (the subject, or topic that the writer is discussing) and a </w:t>
                      </w:r>
                      <w:proofErr w:type="gramStart"/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controlling</w:t>
                      </w:r>
                      <w:proofErr w:type="gramEnd"/>
                    </w:p>
                    <w:p w14:paraId="460DAD11" w14:textId="77777777" w:rsidR="00307223" w:rsidRPr="00307223" w:rsidRDefault="00307223" w:rsidP="003072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>idea (what the author is saying about the topic) to direct the paragraph.</w:t>
                      </w:r>
                    </w:p>
                    <w:p w14:paraId="14AD5877" w14:textId="77777777" w:rsidR="00307223" w:rsidRDefault="00307223" w:rsidP="003072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5B54097" w14:textId="63823162" w:rsidR="00307223" w:rsidRDefault="00307223" w:rsidP="003072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Example: </w:t>
                      </w: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Marijuana</w:t>
                      </w: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is a destructive influence on teens and causes long-term brain damage.</w:t>
                      </w:r>
                    </w:p>
                    <w:p w14:paraId="546BAAB8" w14:textId="07898F4B" w:rsidR="00307223" w:rsidRPr="00307223" w:rsidRDefault="00307223" w:rsidP="003072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</w:t>
                      </w:r>
                      <w:r w:rsidRPr="00307223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main idea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307223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 xml:space="preserve"> controlling </w:t>
                      </w:r>
                      <w:proofErr w:type="gramStart"/>
                      <w:r w:rsidRPr="00307223">
                        <w:rPr>
                          <w:rFonts w:ascii="Arial" w:hAnsi="Arial" w:cs="Arial"/>
                          <w:i/>
                          <w:iCs/>
                          <w:sz w:val="16"/>
                          <w:szCs w:val="16"/>
                        </w:rPr>
                        <w:t>idea</w:t>
                      </w:r>
                      <w:proofErr w:type="gramEnd"/>
                    </w:p>
                    <w:p w14:paraId="41812AF0" w14:textId="24A65DC0" w:rsidR="00307223" w:rsidRPr="00307223" w:rsidRDefault="00307223" w:rsidP="003072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</w:t>
                      </w: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antinausea properties in </w:t>
                      </w: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marijuana</w:t>
                      </w: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are </w:t>
                      </w: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a lifeline for many cancer patients.</w:t>
                      </w:r>
                    </w:p>
                    <w:p w14:paraId="135907B7" w14:textId="43CF1FBE" w:rsidR="00307223" w:rsidRPr="00307223" w:rsidRDefault="00307223" w:rsidP="00307223">
                      <w:pPr>
                        <w:spacing w:after="0" w:line="240" w:lineRule="auto"/>
                        <w:ind w:left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</w:t>
                      </w: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Legalizing </w:t>
                      </w: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marijuana</w:t>
                      </w:r>
                      <w:r w:rsidRPr="0030722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would </w:t>
                      </w: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create a higher demand for Class A and Class B drugs.</w:t>
                      </w:r>
                    </w:p>
                    <w:p w14:paraId="0BC58F29" w14:textId="1F45FF41" w:rsidR="008805D4" w:rsidRPr="008805D4" w:rsidRDefault="008805D4" w:rsidP="003072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5DADA68E" w14:textId="0646921A" w:rsidR="00695FF3" w:rsidRPr="008805D4" w:rsidRDefault="00307223" w:rsidP="00307223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Although the main idea—marijuana—is the same in all three topic sentences, the controlling idea differs depending on the writer’s</w:t>
                      </w:r>
                      <w:r w:rsidR="008805D4" w:rsidRPr="008805D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8805D4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viewpoint.</w:t>
                      </w:r>
                    </w:p>
                    <w:p w14:paraId="1B8C2157" w14:textId="77777777" w:rsidR="00307223" w:rsidRDefault="00307223" w:rsidP="00F6289F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</w:p>
                    <w:p w14:paraId="72F27BCE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2. Supporting Sentences</w:t>
                      </w:r>
                    </w:p>
                    <w:p w14:paraId="5B847C47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Every paragraph </w:t>
                      </w:r>
                      <w:proofErr w:type="gramStart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needs</w:t>
                      </w:r>
                      <w:proofErr w:type="gramEnd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supporting details to elaborate on the topic sentences. These supporting details</w:t>
                      </w:r>
                    </w:p>
                    <w:p w14:paraId="04A0A61C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may range from facts, examples, or instances. Most paragraphs contain three to six supporting </w:t>
                      </w:r>
                      <w:proofErr w:type="gramStart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sentences</w:t>
                      </w:r>
                      <w:proofErr w:type="gramEnd"/>
                    </w:p>
                    <w:p w14:paraId="22112C62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depending on the audience and purpose for writing. A supporting sentence usually offers one of the</w:t>
                      </w:r>
                    </w:p>
                    <w:p w14:paraId="07E06586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following:</w:t>
                      </w:r>
                    </w:p>
                    <w:p w14:paraId="46A388D1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a. Reason Sentence: The refusal of the baby boom generation to retire is contributing to the current</w:t>
                      </w:r>
                    </w:p>
                    <w:p w14:paraId="7DAEBD32" w14:textId="0AC48A2D" w:rsidR="00307223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lack of available jobs.</w:t>
                      </w:r>
                    </w:p>
                    <w:p w14:paraId="310A1B4E" w14:textId="77777777" w:rsidR="00307223" w:rsidRDefault="00307223" w:rsidP="00F6289F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</w:p>
                    <w:p w14:paraId="31949953" w14:textId="77777777" w:rsidR="00307223" w:rsidRDefault="00307223" w:rsidP="00F6289F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</w:p>
                    <w:p w14:paraId="7D04D183" w14:textId="77777777" w:rsidR="00307223" w:rsidRDefault="00307223" w:rsidP="00F6289F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</w:p>
                    <w:p w14:paraId="73A4D7A1" w14:textId="77777777" w:rsidR="00307223" w:rsidRDefault="00307223" w:rsidP="00F6289F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</w:p>
                    <w:p w14:paraId="604A011E" w14:textId="77777777" w:rsidR="00307223" w:rsidRPr="00D42172" w:rsidRDefault="00307223" w:rsidP="00F6289F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2AD295C8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288F63C5" w14:textId="3F2516C2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1FF3452D" w14:textId="5045E35B" w:rsidR="00E71251" w:rsidRPr="002C31F4" w:rsidRDefault="00307223" w:rsidP="00A67437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4DA1744" wp14:editId="5DE07968">
                <wp:simplePos x="0" y="0"/>
                <wp:positionH relativeFrom="column">
                  <wp:posOffset>1414780</wp:posOffset>
                </wp:positionH>
                <wp:positionV relativeFrom="paragraph">
                  <wp:posOffset>33020</wp:posOffset>
                </wp:positionV>
                <wp:extent cx="3803650" cy="12700"/>
                <wp:effectExtent l="0" t="0" r="25400" b="25400"/>
                <wp:wrapNone/>
                <wp:docPr id="17397562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3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13E1CE" id="Straight Connector 1" o:spid="_x0000_s1026" style="position:absolute;flip:y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2.6pt" to="410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JsqAEAAJYDAAAOAAAAZHJzL2Uyb0RvYy54bWysU01P3DAQvSPxHyzf2WQXQVG0WQ6gcqla&#10;1NLejTPeWPWXbLPJ/vuOJ7sBtUVCiIvlj3lv5r0Zr69Ha9gOYtLetXy5qDkDJ32n3bblPx8+n11x&#10;lrJwnTDeQcv3kPj15vRkPYQGVr73poPIkMSlZggt73MOTVUl2YMVaeEDOHxUPlqR8Ri3VRfFgOzW&#10;VKu6vqwGH7sQvYSU8PZ2euQb4lcKZP6mVILMTMuxtkxrpPWxrNVmLZptFKHX8lCGeEcVVmiHSWeq&#10;W5EFe4r6HyqrZfTJq7yQ3lZeKS2BNKCaZf2Xmh+9CEBa0JwUZpvSx9HKr7sbdx/RhiGkJoX7WFSM&#10;KlqmjA6/sKekCytlI9m2n22DMTOJl+dX9fnlBbor8W25+lSTrdVEU+hCTPkOvGVl03KjXVElGrH7&#10;kjKmxtBjCB6eC6Fd3hsowcZ9B8V0hwmnkmhG4MZEthPY3e73snQTuSiyQJQ2ZgbVlPJV0CG2wIDm&#10;5q3AOZoyepdnoNXOx/9lzeOxVDXFH1VPWovsR9/tqS1kBzaflB0GtUzXyzPBn7/T5g8AAAD//wMA&#10;UEsDBBQABgAIAAAAIQCTcPj22QAAAAcBAAAPAAAAZHJzL2Rvd25yZXYueG1sTM4xT8MwEAXgHYn/&#10;YB0SG3VqKW2V5lKVSoiZlqWbEx9JRHwOsduGf88xwfj0Tu++cjf7QV1pin1ghOUiA0XcBNdzi/B+&#10;ennagIrJsrNDYEL4pgi76v6utIULN36j6zG1SkY4FhahS2kstI5NR97GRRiJpfsIk7dJ4tRqN9mb&#10;jPtBmyxbaW97lg+dHenQUfN5vHiE06vP5jr1B+KvdbY/P+crPueIjw/zfgsq0Zz+juGXL3SoxFSH&#10;C7uoBgRjjNATQm5ASb8xS8k1wtqArkr931/9AAAA//8DAFBLAQItABQABgAIAAAAIQC2gziS/gAA&#10;AOEBAAATAAAAAAAAAAAAAAAAAAAAAABbQ29udGVudF9UeXBlc10ueG1sUEsBAi0AFAAGAAgAAAAh&#10;ADj9If/WAAAAlAEAAAsAAAAAAAAAAAAAAAAALwEAAF9yZWxzLy5yZWxzUEsBAi0AFAAGAAgAAAAh&#10;AFMdQmyoAQAAlgMAAA4AAAAAAAAAAAAAAAAALgIAAGRycy9lMm9Eb2MueG1sUEsBAi0AFAAGAAgA&#10;AAAhAJNw+PbZAAAABwEAAA8AAAAAAAAAAAAAAAAAAgQ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A9381AD" wp14:editId="45E52CF9">
                <wp:simplePos x="0" y="0"/>
                <wp:positionH relativeFrom="column">
                  <wp:posOffset>1452880</wp:posOffset>
                </wp:positionH>
                <wp:positionV relativeFrom="paragraph">
                  <wp:posOffset>58420</wp:posOffset>
                </wp:positionV>
                <wp:extent cx="3803650" cy="12700"/>
                <wp:effectExtent l="0" t="0" r="25400" b="25400"/>
                <wp:wrapNone/>
                <wp:docPr id="171010463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365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E20EEA" id="Straight Connector 1" o:spid="_x0000_s1026" style="position:absolute;flip:y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4.6pt" to="413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JsqAEAAJYDAAAOAAAAZHJzL2Uyb0RvYy54bWysU01P3DAQvSPxHyzf2WQXQVG0WQ6gcqla&#10;1NLejTPeWPWXbLPJ/vuOJ7sBtUVCiIvlj3lv5r0Zr69Ha9gOYtLetXy5qDkDJ32n3bblPx8+n11x&#10;lrJwnTDeQcv3kPj15vRkPYQGVr73poPIkMSlZggt73MOTVUl2YMVaeEDOHxUPlqR8Ri3VRfFgOzW&#10;VKu6vqwGH7sQvYSU8PZ2euQb4lcKZP6mVILMTMuxtkxrpPWxrNVmLZptFKHX8lCGeEcVVmiHSWeq&#10;W5EFe4r6HyqrZfTJq7yQ3lZeKS2BNKCaZf2Xmh+9CEBa0JwUZpvSx9HKr7sbdx/RhiGkJoX7WFSM&#10;KlqmjA6/sKekCytlI9m2n22DMTOJl+dX9fnlBbor8W25+lSTrdVEU+hCTPkOvGVl03KjXVElGrH7&#10;kjKmxtBjCB6eC6Fd3hsowcZ9B8V0hwmnkmhG4MZEthPY3e73snQTuSiyQJQ2ZgbVlPJV0CG2wIDm&#10;5q3AOZoyepdnoNXOx/9lzeOxVDXFH1VPWovsR9/tqS1kBzaflB0GtUzXyzPBn7/T5g8AAAD//wMA&#10;UEsDBBQABgAIAAAAIQDrxqY12gAAAAgBAAAPAAAAZHJzL2Rvd25yZXYueG1sTI/BbsIwEETvlfoP&#10;1lbiVmwsAWkaB1GkqmegF25OvE2ixus0NhD+vsupPY5mNPOm2Ey+FxccYxfIwGKuQCDVwXXUGPg8&#10;vj9nIGKy5GwfCA3cMMKmfHwobO7ClfZ4OaRGcAnF3BpoUxpyKWPdordxHgYk9r7C6G1iOTbSjfbK&#10;5b6XWqmV9LYjXmjtgLsW6+/D2Rs4fng1VanbIf2s1fb0tlzRaWnM7GnavoJIOKW/MNzxGR1KZqrC&#10;mVwUvQGtM0ZPBl40CPYzvWZdcXChQZaF/H+g/AUAAP//AwBQSwECLQAUAAYACAAAACEAtoM4kv4A&#10;AADhAQAAEwAAAAAAAAAAAAAAAAAAAAAAW0NvbnRlbnRfVHlwZXNdLnhtbFBLAQItABQABgAIAAAA&#10;IQA4/SH/1gAAAJQBAAALAAAAAAAAAAAAAAAAAC8BAABfcmVscy8ucmVsc1BLAQItABQABgAIAAAA&#10;IQBTHUJsqAEAAJYDAAAOAAAAAAAAAAAAAAAAAC4CAABkcnMvZTJvRG9jLnhtbFBLAQItABQABgAI&#10;AAAAIQDrxqY12gAAAAgBAAAPAAAAAAAAAAAAAAAAAAIEAABkcnMvZG93bnJldi54bWxQSwUGAAAA&#10;AAQABADzAAAACQUAAAAA&#10;" strokecolor="black [3200]" strokeweight=".5pt">
                <v:stroke joinstyle="miter"/>
              </v:line>
            </w:pict>
          </mc:Fallback>
        </mc:AlternateContent>
      </w:r>
    </w:p>
    <w:p w14:paraId="52B18332" w14:textId="7D963BC5" w:rsidR="00E71251" w:rsidRPr="002C31F4" w:rsidRDefault="008805D4" w:rsidP="00A67437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6E690EB" wp14:editId="2CF7C8B5">
                <wp:simplePos x="0" y="0"/>
                <wp:positionH relativeFrom="column">
                  <wp:posOffset>3167380</wp:posOffset>
                </wp:positionH>
                <wp:positionV relativeFrom="paragraph">
                  <wp:posOffset>147955</wp:posOffset>
                </wp:positionV>
                <wp:extent cx="1905000" cy="12700"/>
                <wp:effectExtent l="0" t="0" r="19050" b="25400"/>
                <wp:wrapNone/>
                <wp:docPr id="78027626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EB8D73" id="Straight Connector 1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11.65pt" to="399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/dcogEAAJYDAAAOAAAAZHJzL2Uyb0RvYy54bWysU8tu2zAQvBfoPxC815IM9CVYziFBeymS&#10;oG16Z6ilRYQvLBlL/vsuKVspmiAIglwIPnZmd2aXm7PJGrYHjNq7jjermjNw0vfa7Tp+8/vbhy+c&#10;xSRcL4x30PEDRH62ff9uM4YW1n7wpgdkROJiO4aODymFtqqiHMCKuPIBHD0qj1YkOuKu6lGMxG5N&#10;ta7rT9XosQ/oJcRItxfzI98WfqVApiulIiRmOk61pbJiWW/zWm03ot2hCIOWxzLEK6qwQjtKulBd&#10;iCTYPepHVFZL9NGrtJLeVl4pLaFoIDVN/Z+aX4MIULSQOTEsNsW3o5WX+3N3jWTDGGIbwzVmFZNC&#10;y5TR4Q/1tOiiStlUbDsstsGUmKTL5mv9sa7JXUlvzfozbYmvmmkyXcCYvoO3LG86brTLqkQr9j9i&#10;mkNPIYR7KKTs0sFADjbuJyim+5ywoMuMwLlBthfU3f6uOaYtkRmitDELqH4edIzNMChz81LgEl0y&#10;epcWoNXO41NZ03QqVc3xJ9Wz1iz71veH0pZiBzW/GHoc1Dxd/54L/OE7bf8CAAD//wMAUEsDBBQA&#10;BgAIAAAAIQAx8wzt2wAAAAkBAAAPAAAAZHJzL2Rvd25yZXYueG1sTI9NT8JAEIbvJvyHzZh4k12p&#10;BazdEiQhngUv3LbdsW3szpbuAuXfO3rB4/uRd57JV6PrxBmH0HrS8DRVIJAqb1uqNXzut49LECEa&#10;sqbzhBquGGBVTO5yk1l/oQ8872IteIRCZjQ0MfaZlKFq0Jkw9T0SZ19+cCayHGppB3PhcdfJmVJz&#10;6UxLfKExPW4arL53J6dh/+7UWMZ2g3RcqPXhLZ3TIdX64X5cv4KIOMZbGX7xGR0KZir9iWwQnYbn&#10;lyWjRw2zJAHBhcWfUbKRJiCLXP7/oPgBAAD//wMAUEsBAi0AFAAGAAgAAAAhALaDOJL+AAAA4QEA&#10;ABMAAAAAAAAAAAAAAAAAAAAAAFtDb250ZW50X1R5cGVzXS54bWxQSwECLQAUAAYACAAAACEAOP0h&#10;/9YAAACUAQAACwAAAAAAAAAAAAAAAAAvAQAAX3JlbHMvLnJlbHNQSwECLQAUAAYACAAAACEAwzP3&#10;XKIBAACWAwAADgAAAAAAAAAAAAAAAAAuAgAAZHJzL2Uyb0RvYy54bWxQSwECLQAUAAYACAAAACEA&#10;MfMM7d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7F0309AD" w14:textId="47405978" w:rsidR="00E71251" w:rsidRPr="002C31F4" w:rsidRDefault="008805D4" w:rsidP="00A67437">
      <w:pPr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AB53693" wp14:editId="3448A884">
                <wp:simplePos x="0" y="0"/>
                <wp:positionH relativeFrom="column">
                  <wp:posOffset>2265680</wp:posOffset>
                </wp:positionH>
                <wp:positionV relativeFrom="paragraph">
                  <wp:posOffset>149225</wp:posOffset>
                </wp:positionV>
                <wp:extent cx="3073400" cy="0"/>
                <wp:effectExtent l="0" t="0" r="0" b="0"/>
                <wp:wrapNone/>
                <wp:docPr id="2066497241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523CC" id="Straight Connector 4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4pt,11.75pt" to="420.4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pjmQEAAIgDAAAOAAAAZHJzL2Uyb0RvYy54bWysU02P0zAQvSPxHyzfadJdBChquoddwQXB&#10;Ctgf4HXGjYXtscamSf89Y7dNESCEVntx/PHem3kzk83N7J3YAyWLoZfrVSsFBI2DDbtePnx7/+qd&#10;FCmrMCiHAXp5gCRvti9fbKbYwRWO6AYgwSIhdVPs5Zhz7Jom6RG8SiuMEPjRIHmV+Ui7ZiA1sbp3&#10;zVXbvmkmpCESakiJb++Oj3Jb9Y0BnT8bkyAL10vOLdeV6vpY1ma7Ud2OVBytPqWhnpCFVzZw0EXq&#10;TmUlfpD9Q8pbTZjQ5JVG36AxVkP1wG7W7W9uvo4qQvXCxUlxKVN6Pln9aX8b7onLMMXUpXhPxcVs&#10;yJcv5yfmWqzDUiyYs9B8ed2+vX7dck31+a25ECOl/AHQi7LppbOh+FCd2n9MmYMx9AzhwyV03eWD&#10;gwJ24QsYYQcOtq7sOhVw60jsFfdz+L4u/WOtiiwUY51bSO2/SSdsoUGdlP8lLugaEUNeiN4GpL9F&#10;zfM5VXPEn10fvRbbjzgcaiNqObjd1dlpNMs8/Xqu9MsPtP0JAAD//wMAUEsDBBQABgAIAAAAIQAA&#10;09Cu3QAAAAkBAAAPAAAAZHJzL2Rvd25yZXYueG1sTI/LTsMwEEX3SPyDNUjsqENKoyrEqapKCLFB&#10;NIW9G0+dgD2ObCcNf48Ri7K8D905U21ma9iEPvSOBNwvMmBIrVM9aQHvh6e7NbAQJSlpHKGAbwyw&#10;qa+vKlkqd6Y9Tk3ULI1QKKWALsah5Dy0HVoZFm5AStnJeStjkl5z5eU5jVvD8ywruJU9pQudHHDX&#10;YfvVjFaAefHTh97pbRif90Xz+XbKXw+TELc38/YRWMQ5Xsrwi5/QoU5MRzeSCswIWK6KhB4F5MsV&#10;sFRYP2TJOP4ZvK74/w/qHwAAAP//AwBQSwECLQAUAAYACAAAACEAtoM4kv4AAADhAQAAEwAAAAAA&#10;AAAAAAAAAAAAAAAAW0NvbnRlbnRfVHlwZXNdLnhtbFBLAQItABQABgAIAAAAIQA4/SH/1gAAAJQB&#10;AAALAAAAAAAAAAAAAAAAAC8BAABfcmVscy8ucmVsc1BLAQItABQABgAIAAAAIQBOYypjmQEAAIgD&#10;AAAOAAAAAAAAAAAAAAAAAC4CAABkcnMvZTJvRG9jLnhtbFBLAQItABQABgAIAAAAIQAA09Cu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7FB452E7" w14:textId="77777777" w:rsidR="00B101F3" w:rsidRPr="002C31F4" w:rsidRDefault="00B101F3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0269C043" w14:textId="77777777" w:rsidR="00695FF3" w:rsidRDefault="00695F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CCA89D0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A2B384C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BBC466F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4F18798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D4880B6" w14:textId="77777777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A2E635B" w14:textId="1B3B3B66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17059E9" w14:textId="1875CB39" w:rsidR="00C4486F" w:rsidRDefault="00C4486F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56B79C4" w14:textId="01F33B18" w:rsidR="00D42172" w:rsidRDefault="00D42172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F6015A7" w14:textId="4A627712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97B6B1" wp14:editId="6B99CC57">
                <wp:simplePos x="0" y="0"/>
                <wp:positionH relativeFrom="margin">
                  <wp:posOffset>-33020</wp:posOffset>
                </wp:positionH>
                <wp:positionV relativeFrom="paragraph">
                  <wp:posOffset>176530</wp:posOffset>
                </wp:positionV>
                <wp:extent cx="6172200" cy="8890000"/>
                <wp:effectExtent l="0" t="0" r="19050" b="25400"/>
                <wp:wrapNone/>
                <wp:docPr id="1440290660" name="Text Box 1440290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889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C2E20F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b. Fact Sentence: Many families now rely on older relatives to support them financially.</w:t>
                            </w:r>
                          </w:p>
                          <w:p w14:paraId="526753F5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c. Statistic Sentence: Nearly 10 percent of adults are currently unemployed in the United States</w:t>
                            </w:r>
                          </w:p>
                          <w:p w14:paraId="610CB72B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d. Quotation Sentence: “We will not allow this situation to continue,” stated Senator Johns.</w:t>
                            </w:r>
                          </w:p>
                          <w:p w14:paraId="3FDBCC4E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e. Example Sentence: Last year, Bill was asked to retire at the age of fifty-five.</w:t>
                            </w:r>
                          </w:p>
                          <w:p w14:paraId="17F43E62" w14:textId="77777777" w:rsid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E39A473" w14:textId="67E359AD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Other ways to support the topic sentence and develop the paragraph includes adding examples, </w:t>
                            </w:r>
                            <w:proofErr w:type="gramStart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telling</w:t>
                            </w:r>
                            <w:proofErr w:type="gramEnd"/>
                          </w:p>
                          <w:p w14:paraId="3466C0FF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story or an anecdote that illustrates the point you're making, discussing a process or a cause and effect,</w:t>
                            </w:r>
                          </w:p>
                          <w:p w14:paraId="6506BBCB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comparing and contrasting</w:t>
                            </w:r>
                            <w:proofErr w:type="gramEnd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point, using analogies (</w:t>
                            </w:r>
                            <w:proofErr w:type="spellStart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eg.</w:t>
                            </w:r>
                            <w:proofErr w:type="spellEnd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"X is similar to Y because. . . "), defining your</w:t>
                            </w:r>
                          </w:p>
                          <w:p w14:paraId="4E5F4DAF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terms, offering a chronology of an event, or citing data (facts, statistics, evidence, details, and others).</w:t>
                            </w:r>
                          </w:p>
                          <w:p w14:paraId="04706BC7" w14:textId="77777777" w:rsid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93424D7" w14:textId="6F9D6674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3. Concluding / Transitional Sentence – If your paragraph is part of a whole essay, you will write a</w:t>
                            </w:r>
                          </w:p>
                          <w:p w14:paraId="1E836DBC" w14:textId="6BD55759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transitional sentence that links to the next paragraph. If you are writing only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 paragraph, your last </w:t>
                            </w:r>
                            <w:proofErr w:type="gramStart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sentence</w:t>
                            </w:r>
                            <w:proofErr w:type="gramEnd"/>
                          </w:p>
                          <w:p w14:paraId="18BFB84A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is a true concluding sentence. In both instances, the concluding sentence should give a sense of</w:t>
                            </w:r>
                          </w:p>
                          <w:p w14:paraId="0E0DA210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completion by drawing together the support to emphasize your focus or topic sentence. It draws </w:t>
                            </w:r>
                            <w:proofErr w:type="gramStart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together</w:t>
                            </w:r>
                            <w:proofErr w:type="gramEnd"/>
                          </w:p>
                          <w:p w14:paraId="3C0EF59D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the ideas raised in the paragraph, reminding readers of the main point—the topic sentence—without</w:t>
                            </w:r>
                          </w:p>
                          <w:p w14:paraId="55C404B8" w14:textId="77777777" w:rsid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restating it in </w:t>
                            </w:r>
                            <w:proofErr w:type="gramStart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exactly the same</w:t>
                            </w:r>
                            <w:proofErr w:type="gramEnd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word. A concluding sentence may do any of the following:</w:t>
                            </w:r>
                          </w:p>
                          <w:p w14:paraId="57EC0696" w14:textId="69D970A9" w:rsidR="008805D4" w:rsidRPr="008805D4" w:rsidRDefault="008805D4" w:rsidP="008805D4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Restate the main idea. Example: Childhood obesity is a growing problem in the United States.</w:t>
                            </w:r>
                          </w:p>
                          <w:p w14:paraId="7825C88C" w14:textId="3D16ABFA" w:rsidR="008805D4" w:rsidRPr="008805D4" w:rsidRDefault="008805D4" w:rsidP="008805D4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Summarize the key points in the paragraph. Example: A lack of healthy choices, poor parenting, and an addiction to video games are among the many factors contributing to childhood obesity.</w:t>
                            </w:r>
                          </w:p>
                          <w:p w14:paraId="73EA2F55" w14:textId="174C4944" w:rsidR="008805D4" w:rsidRPr="008805D4" w:rsidRDefault="008805D4" w:rsidP="008805D4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Draw a conclusion based on the information in the paragraph. Example: These statistics indicate that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unless we </w:t>
                            </w:r>
                            <w:proofErr w:type="gramStart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take action</w:t>
                            </w:r>
                            <w:proofErr w:type="gramEnd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childhood obesity rates will continue to rise.</w:t>
                            </w:r>
                          </w:p>
                          <w:p w14:paraId="227722D3" w14:textId="1A06FCD1" w:rsidR="008805D4" w:rsidRPr="008805D4" w:rsidRDefault="008805D4" w:rsidP="008805D4">
                            <w:pPr>
                              <w:pStyle w:val="ListParagraph"/>
                              <w:numPr>
                                <w:ilvl w:val="0"/>
                                <w:numId w:val="54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Make a prediction, suggestion, or recommendation about the information in the paragraph. Example: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Based on this research, more than 60 percent of children in the United States will be morbidly obese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by the year 2030 unless we take evasive action.</w:t>
                            </w:r>
                          </w:p>
                          <w:p w14:paraId="6D09FD3D" w14:textId="4DD12716" w:rsidR="008805D4" w:rsidRDefault="008805D4" w:rsidP="008805D4">
                            <w:pPr>
                              <w:pStyle w:val="ListParagraph"/>
                              <w:numPr>
                                <w:ilvl w:val="0"/>
                                <w:numId w:val="55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Offer an additional observation about the controlling idea. Example: Childhood obesity is an entirely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preventable tragedy.</w:t>
                            </w:r>
                          </w:p>
                          <w:p w14:paraId="422990B8" w14:textId="77777777" w:rsid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44DCC220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Characteristics of an Effective Paragraph</w:t>
                            </w:r>
                          </w:p>
                          <w:p w14:paraId="641024A2" w14:textId="0EB21704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Unity</w:t>
                            </w: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means that </w:t>
                            </w:r>
                            <w:proofErr w:type="gramStart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of</w:t>
                            </w:r>
                            <w:proofErr w:type="gramEnd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the sentences in the paragraph are related to the topic sentence. The whole paragraph</w:t>
                            </w:r>
                          </w:p>
                          <w:p w14:paraId="5A5A40FA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should begin and end with one focus only.</w:t>
                            </w:r>
                          </w:p>
                          <w:p w14:paraId="537BA6C3" w14:textId="0C35C57A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Adequate Development</w:t>
                            </w: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- The topic sentence in the paragraph should be elaborated on using </w:t>
                            </w:r>
                            <w:proofErr w:type="gramStart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concrete</w:t>
                            </w:r>
                            <w:proofErr w:type="gramEnd"/>
                          </w:p>
                          <w:p w14:paraId="49B96EEA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evidence, different examples, relevant facts, and specific details. Below </w:t>
                            </w:r>
                            <w:proofErr w:type="gramStart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are</w:t>
                            </w:r>
                            <w:proofErr w:type="gramEnd"/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some paragraph development</w:t>
                            </w:r>
                          </w:p>
                          <w:p w14:paraId="2B9068C3" w14:textId="69E0EC4F" w:rsid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05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techniques.</w:t>
                            </w:r>
                          </w:p>
                          <w:p w14:paraId="54F221C7" w14:textId="77777777" w:rsid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405"/>
                              <w:gridCol w:w="7007"/>
                            </w:tblGrid>
                            <w:tr w:rsidR="008805D4" w14:paraId="34FACA34" w14:textId="77777777" w:rsidTr="008805D4">
                              <w:tc>
                                <w:tcPr>
                                  <w:tcW w:w="2405" w:type="dxa"/>
                                </w:tcPr>
                                <w:p w14:paraId="2287A80C" w14:textId="11464A05" w:rsidR="008805D4" w:rsidRDefault="008805D4" w:rsidP="005C6E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Development Strategy</w:t>
                                  </w:r>
                                </w:p>
                              </w:tc>
                              <w:tc>
                                <w:tcPr>
                                  <w:tcW w:w="7007" w:type="dxa"/>
                                </w:tcPr>
                                <w:p w14:paraId="49469CD1" w14:textId="573D51B7" w:rsidR="008805D4" w:rsidRDefault="008805D4" w:rsidP="005C6E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Purpose</w:t>
                                  </w:r>
                                </w:p>
                              </w:tc>
                            </w:tr>
                            <w:tr w:rsidR="008805D4" w14:paraId="093BDDBB" w14:textId="77777777" w:rsidTr="008805D4">
                              <w:tc>
                                <w:tcPr>
                                  <w:tcW w:w="2405" w:type="dxa"/>
                                </w:tcPr>
                                <w:p w14:paraId="142C0349" w14:textId="5EA34942" w:rsidR="008805D4" w:rsidRPr="005C6EAD" w:rsidRDefault="005C6EAD" w:rsidP="008805D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C6EA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Narrating</w:t>
                                  </w:r>
                                </w:p>
                              </w:tc>
                              <w:tc>
                                <w:tcPr>
                                  <w:tcW w:w="7007" w:type="dxa"/>
                                </w:tcPr>
                                <w:p w14:paraId="7786CB8D" w14:textId="5B8B69E6" w:rsidR="008805D4" w:rsidRPr="005C6EAD" w:rsidRDefault="005C6EAD" w:rsidP="008805D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C6EA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Tell a story; re-create events; present an anecdote</w:t>
                                  </w:r>
                                </w:p>
                              </w:tc>
                            </w:tr>
                            <w:tr w:rsidR="008805D4" w14:paraId="590FE852" w14:textId="77777777" w:rsidTr="008805D4">
                              <w:tc>
                                <w:tcPr>
                                  <w:tcW w:w="2405" w:type="dxa"/>
                                </w:tcPr>
                                <w:p w14:paraId="58B60C00" w14:textId="30BCDC6E" w:rsidR="008805D4" w:rsidRPr="005C6EAD" w:rsidRDefault="005C6EAD" w:rsidP="008805D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C6EA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Describing</w:t>
                                  </w:r>
                                </w:p>
                              </w:tc>
                              <w:tc>
                                <w:tcPr>
                                  <w:tcW w:w="7007" w:type="dxa"/>
                                </w:tcPr>
                                <w:p w14:paraId="5AF73743" w14:textId="4389D87C" w:rsidR="008805D4" w:rsidRPr="005C6EAD" w:rsidRDefault="005C6EAD" w:rsidP="008805D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C6EA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Provide details of a scene or object; portray someone’s character; evoke a feeling or sensory impression</w:t>
                                  </w:r>
                                </w:p>
                              </w:tc>
                            </w:tr>
                            <w:tr w:rsidR="008805D4" w14:paraId="2720C03D" w14:textId="77777777" w:rsidTr="008805D4">
                              <w:tc>
                                <w:tcPr>
                                  <w:tcW w:w="2405" w:type="dxa"/>
                                </w:tcPr>
                                <w:p w14:paraId="5250699B" w14:textId="2B9CE228" w:rsidR="008805D4" w:rsidRPr="005C6EAD" w:rsidRDefault="005C6EAD" w:rsidP="008805D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C6EA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Comparing and contrasting</w:t>
                                  </w:r>
                                </w:p>
                              </w:tc>
                              <w:tc>
                                <w:tcPr>
                                  <w:tcW w:w="7007" w:type="dxa"/>
                                </w:tcPr>
                                <w:p w14:paraId="71F034A6" w14:textId="06ACC2AA" w:rsidR="008805D4" w:rsidRPr="005C6EAD" w:rsidRDefault="005C6EAD" w:rsidP="008805D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C6EA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Explore similarities or differences; evaluate options</w:t>
                                  </w:r>
                                </w:p>
                              </w:tc>
                            </w:tr>
                            <w:tr w:rsidR="008805D4" w14:paraId="630B9A5C" w14:textId="77777777" w:rsidTr="008805D4">
                              <w:tc>
                                <w:tcPr>
                                  <w:tcW w:w="2405" w:type="dxa"/>
                                </w:tcPr>
                                <w:p w14:paraId="2E7BA86C" w14:textId="4041A0A2" w:rsidR="008805D4" w:rsidRPr="005C6EAD" w:rsidRDefault="005C6EAD" w:rsidP="008805D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C6EA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Explaining a process</w:t>
                                  </w:r>
                                </w:p>
                              </w:tc>
                              <w:tc>
                                <w:tcPr>
                                  <w:tcW w:w="7007" w:type="dxa"/>
                                </w:tcPr>
                                <w:p w14:paraId="58F8FCEB" w14:textId="57EC39D2" w:rsidR="008805D4" w:rsidRPr="005C6EAD" w:rsidRDefault="005C6EAD" w:rsidP="008805D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C6EA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Provide directions, provide results, explain a procedure, or report on a process</w:t>
                                  </w:r>
                                </w:p>
                              </w:tc>
                            </w:tr>
                            <w:tr w:rsidR="005C6EAD" w14:paraId="6D218E4B" w14:textId="77777777" w:rsidTr="008805D4">
                              <w:tc>
                                <w:tcPr>
                                  <w:tcW w:w="2405" w:type="dxa"/>
                                </w:tcPr>
                                <w:p w14:paraId="5C9F0D0A" w14:textId="5C47964B" w:rsidR="005C6EAD" w:rsidRPr="005C6EAD" w:rsidRDefault="005C6EAD" w:rsidP="008805D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Dividing/Classifying</w:t>
                                  </w:r>
                                </w:p>
                              </w:tc>
                              <w:tc>
                                <w:tcPr>
                                  <w:tcW w:w="7007" w:type="dxa"/>
                                </w:tcPr>
                                <w:p w14:paraId="5CC42DE5" w14:textId="380776CD" w:rsidR="005C6EAD" w:rsidRPr="005C6EAD" w:rsidRDefault="005C6EAD" w:rsidP="005C6EA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C6EA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Separate a subject into parts or divide people or objects into categories; explain the relationships among the groups</w:t>
                                  </w:r>
                                </w:p>
                              </w:tc>
                            </w:tr>
                            <w:tr w:rsidR="005C6EAD" w14:paraId="17A18FB5" w14:textId="77777777" w:rsidTr="008805D4">
                              <w:tc>
                                <w:tcPr>
                                  <w:tcW w:w="2405" w:type="dxa"/>
                                </w:tcPr>
                                <w:p w14:paraId="75FAF87C" w14:textId="639D0833" w:rsidR="005C6EAD" w:rsidRDefault="005C6EAD" w:rsidP="008805D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Defining</w:t>
                                  </w:r>
                                </w:p>
                              </w:tc>
                              <w:tc>
                                <w:tcPr>
                                  <w:tcW w:w="7007" w:type="dxa"/>
                                </w:tcPr>
                                <w:p w14:paraId="381BA54F" w14:textId="72873511" w:rsidR="005C6EAD" w:rsidRPr="005C6EAD" w:rsidRDefault="005C6EAD" w:rsidP="008805D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C6EA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Explain the meaning of a term or concept; explore and illustrate the meaning of complex concepts</w:t>
                                  </w:r>
                                </w:p>
                              </w:tc>
                            </w:tr>
                            <w:tr w:rsidR="005C6EAD" w14:paraId="15550175" w14:textId="77777777" w:rsidTr="008805D4">
                              <w:tc>
                                <w:tcPr>
                                  <w:tcW w:w="2405" w:type="dxa"/>
                                </w:tcPr>
                                <w:p w14:paraId="4D538828" w14:textId="08ED1E82" w:rsidR="005C6EAD" w:rsidRDefault="005C6EAD" w:rsidP="008805D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Analyzing Cause and Effects</w:t>
                                  </w:r>
                                </w:p>
                              </w:tc>
                              <w:tc>
                                <w:tcPr>
                                  <w:tcW w:w="7007" w:type="dxa"/>
                                </w:tcPr>
                                <w:p w14:paraId="189B3535" w14:textId="3AE1195A" w:rsidR="005C6EAD" w:rsidRPr="005C6EAD" w:rsidRDefault="005C6EAD" w:rsidP="008805D4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5C6EAD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Consider why something happened or might happen; explore possible causes and consequences</w:t>
                                  </w:r>
                                </w:p>
                              </w:tc>
                            </w:tr>
                          </w:tbl>
                          <w:p w14:paraId="62F50AA0" w14:textId="77777777" w:rsidR="008805D4" w:rsidRP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7642577" w14:textId="14C757F3" w:rsidR="008805D4" w:rsidRPr="005C6EAD" w:rsidRDefault="005C6EAD" w:rsidP="005C6EA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C6EA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Coherence</w:t>
                            </w:r>
                            <w:r w:rsidRPr="005C6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– means that the sentences are arranged in a logical manner, making them easily understood by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6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 reader. Coherence is achieved when ideas flow smoothly within and between paragraphs. A paragraph can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6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become more coherent </w:t>
                            </w:r>
                            <w:proofErr w:type="gramStart"/>
                            <w:r w:rsidRPr="005C6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through the use of</w:t>
                            </w:r>
                            <w:proofErr w:type="gramEnd"/>
                            <w:r w:rsidRPr="005C6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logical order and signal / transitional devices. Below are some helpful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C6EA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transitional devices to use in paragraphs:</w:t>
                            </w:r>
                          </w:p>
                          <w:p w14:paraId="4FEC8D23" w14:textId="77777777" w:rsidR="008805D4" w:rsidRDefault="008805D4" w:rsidP="008805D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2"/>
                              <w:gridCol w:w="1628"/>
                              <w:gridCol w:w="1559"/>
                              <w:gridCol w:w="1557"/>
                              <w:gridCol w:w="1562"/>
                              <w:gridCol w:w="1564"/>
                            </w:tblGrid>
                            <w:tr w:rsidR="005C6EAD" w14:paraId="4F7F731A" w14:textId="77777777" w:rsidTr="00F742F5">
                              <w:tc>
                                <w:tcPr>
                                  <w:tcW w:w="9412" w:type="dxa"/>
                                  <w:gridSpan w:val="6"/>
                                </w:tcPr>
                                <w:p w14:paraId="762DA0D1" w14:textId="767571F2" w:rsidR="005C6EAD" w:rsidRPr="007945FA" w:rsidRDefault="005C6EAD" w:rsidP="005C6EA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945F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For Supporting Sentences</w:t>
                                  </w:r>
                                </w:p>
                              </w:tc>
                            </w:tr>
                            <w:tr w:rsidR="007945FA" w14:paraId="5CE8811D" w14:textId="77777777" w:rsidTr="007945FA">
                              <w:tc>
                                <w:tcPr>
                                  <w:tcW w:w="1542" w:type="dxa"/>
                                </w:tcPr>
                                <w:p w14:paraId="676F8BFA" w14:textId="1CB4063C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above all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3D59E65D" w14:textId="33E308FE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but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CE750E2" w14:textId="4397A487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for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instance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1116B270" w14:textId="5A16C45F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 particular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2EC83F57" w14:textId="57BF46C2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moreover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332BF7A" w14:textId="7A76492F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subsequently</w:t>
                                  </w:r>
                                </w:p>
                              </w:tc>
                            </w:tr>
                            <w:tr w:rsidR="007945FA" w14:paraId="0A4C46ED" w14:textId="77777777" w:rsidTr="007945FA">
                              <w:tc>
                                <w:tcPr>
                                  <w:tcW w:w="1542" w:type="dxa"/>
                                </w:tcPr>
                                <w:p w14:paraId="5EAE0E8C" w14:textId="156CF8F5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also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567108F8" w14:textId="5D8C732C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conversely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971F274" w14:textId="69B99197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furthermore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336F163F" w14:textId="74542706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later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47B53B04" w14:textId="705ED5E2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on one hand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0EA5D0EA" w14:textId="5624BC19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to begin with</w:t>
                                  </w:r>
                                </w:p>
                              </w:tc>
                            </w:tr>
                            <w:tr w:rsidR="007945FA" w14:paraId="4832FC5E" w14:textId="77777777" w:rsidTr="007945FA">
                              <w:tc>
                                <w:tcPr>
                                  <w:tcW w:w="1542" w:type="dxa"/>
                                </w:tcPr>
                                <w:p w14:paraId="2B49A221" w14:textId="2360AD39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aside from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42DD9006" w14:textId="45ED7FCA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correspondingly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8EB0D52" w14:textId="624F0B7E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however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7C6AE624" w14:textId="25D2DAFA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likewise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2C0BEDBD" w14:textId="1AB409C7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on the contrary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0AC2C79" w14:textId="6938B253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therefore</w:t>
                                  </w:r>
                                </w:p>
                              </w:tc>
                            </w:tr>
                            <w:tr w:rsidR="007945FA" w14:paraId="7552A972" w14:textId="77777777" w:rsidTr="007945FA">
                              <w:tc>
                                <w:tcPr>
                                  <w:tcW w:w="1542" w:type="dxa"/>
                                </w:tcPr>
                                <w:p w14:paraId="670876E4" w14:textId="557D36C4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at the same time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4AC5F360" w14:textId="5EFFDD1A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for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example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7168EF5" w14:textId="64EF4181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in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addition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277701C1" w14:textId="719FE74B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meanwhile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1B8B1E29" w14:textId="1F018A65" w:rsidR="005C6EAD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nevertheless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4310C497" w14:textId="77777777" w:rsidR="005C6EAD" w:rsidRPr="005C6EAD" w:rsidRDefault="005C6EAD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945FA" w14:paraId="08A367AC" w14:textId="77777777" w:rsidTr="0058225E">
                              <w:tc>
                                <w:tcPr>
                                  <w:tcW w:w="9412" w:type="dxa"/>
                                  <w:gridSpan w:val="6"/>
                                </w:tcPr>
                                <w:p w14:paraId="1101AF01" w14:textId="760BC996" w:rsidR="007945FA" w:rsidRPr="007945FA" w:rsidRDefault="007945FA" w:rsidP="007945F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7945FA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For Concluding Sentences</w:t>
                                  </w:r>
                                </w:p>
                              </w:tc>
                            </w:tr>
                            <w:tr w:rsidR="007945FA" w14:paraId="5018B7C8" w14:textId="77777777" w:rsidTr="007945FA">
                              <w:tc>
                                <w:tcPr>
                                  <w:tcW w:w="1542" w:type="dxa"/>
                                </w:tcPr>
                                <w:p w14:paraId="294715D5" w14:textId="5014051A" w:rsidR="007945FA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after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271D4BD8" w14:textId="7E82D6E1" w:rsidR="007945FA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all things considered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9F3718A" w14:textId="3E487476" w:rsidR="007945FA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 brief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7B578D53" w14:textId="280E68C9" w:rsidR="007945FA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 summary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68D5B351" w14:textId="75F8B2CC" w:rsidR="007945FA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on the whole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694D2887" w14:textId="4A6CE1C3" w:rsidR="007945FA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to sum up</w:t>
                                  </w:r>
                                </w:p>
                              </w:tc>
                            </w:tr>
                            <w:tr w:rsidR="007945FA" w14:paraId="332FB469" w14:textId="77777777" w:rsidTr="007945FA">
                              <w:tc>
                                <w:tcPr>
                                  <w:tcW w:w="1542" w:type="dxa"/>
                                </w:tcPr>
                                <w:p w14:paraId="08E2C8C4" w14:textId="66720096" w:rsidR="007945FA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all in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all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628" w:type="dxa"/>
                                </w:tcPr>
                                <w:p w14:paraId="7F3CC1CB" w14:textId="50CAD8CC" w:rsidR="007945FA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finally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58E38A98" w14:textId="5857C364" w:rsidR="007945FA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in conclusion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2C48E12E" w14:textId="0AF65DC6" w:rsidR="007945FA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on balance</w:t>
                                  </w:r>
                                </w:p>
                              </w:tc>
                              <w:tc>
                                <w:tcPr>
                                  <w:tcW w:w="1562" w:type="dxa"/>
                                </w:tcPr>
                                <w:p w14:paraId="02F37423" w14:textId="03238EF7" w:rsidR="007945FA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thus</w:t>
                                  </w:r>
                                </w:p>
                              </w:tc>
                              <w:tc>
                                <w:tcPr>
                                  <w:tcW w:w="1564" w:type="dxa"/>
                                </w:tcPr>
                                <w:p w14:paraId="50BB0EB2" w14:textId="77777777" w:rsidR="007945FA" w:rsidRPr="005C6EAD" w:rsidRDefault="007945FA" w:rsidP="00D42172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DE8651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13C2576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1FD4B5C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8DC880F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E11C096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F165005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724AF66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428FBB7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EDF6DD8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99DFD45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FA62621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0AC1E2F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CCE0FBE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6F97AEA6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7E189FF0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1EDED24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245E124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5EAED71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55666FD1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798EFA3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AC260C9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0B2BE339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2198A2EC" w14:textId="77777777" w:rsidR="008805D4" w:rsidRDefault="008805D4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74A36B4" w14:textId="2DB8B230" w:rsidR="00D42172" w:rsidRPr="00074B7F" w:rsidRDefault="00D42172" w:rsidP="00D4217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References</w:t>
                            </w:r>
                            <w:r w:rsidRPr="00074B7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:</w:t>
                            </w:r>
                          </w:p>
                          <w:p w14:paraId="15214A45" w14:textId="404C3170" w:rsidR="00D42172" w:rsidRPr="00074B7F" w:rsidRDefault="00D42172" w:rsidP="00D42172">
                            <w:pPr>
                              <w:spacing w:after="0" w:line="240" w:lineRule="auto"/>
                              <w:ind w:left="360" w:hanging="36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074B7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Villalobos, John Lerry F. (2020). PIVOT 4A Learner’s Module Quarter </w:t>
                            </w:r>
                            <w:r w:rsidR="009400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1 </w:t>
                            </w:r>
                            <w:r w:rsidRPr="00074B7F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p. </w:t>
                            </w:r>
                            <w:r w:rsidR="0094004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20-21</w:t>
                            </w:r>
                          </w:p>
                          <w:p w14:paraId="44E8A050" w14:textId="183B5CD9" w:rsidR="00D42172" w:rsidRDefault="00D42172" w:rsidP="00D42172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30A1E240" w14:textId="77777777" w:rsidR="00AE1BA4" w:rsidRDefault="00AE1BA4" w:rsidP="00D42172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13DB721B" w14:textId="77777777" w:rsidR="00AE1BA4" w:rsidRPr="00074B7F" w:rsidRDefault="00AE1BA4" w:rsidP="00D42172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  <w:p w14:paraId="48482F8E" w14:textId="77777777" w:rsidR="00D42172" w:rsidRDefault="00D4217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97B6B1" id="_x0000_t202" coordsize="21600,21600" o:spt="202" path="m,l,21600r21600,l21600,xe">
                <v:stroke joinstyle="miter"/>
                <v:path gradientshapeok="t" o:connecttype="rect"/>
              </v:shapetype>
              <v:shape id="Text Box 1440290660" o:spid="_x0000_s1027" type="#_x0000_t202" style="position:absolute;margin-left:-2.6pt;margin-top:13.9pt;width:486pt;height:700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H97QQIAAJUEAAAOAAAAZHJzL2Uyb0RvYy54bWysVE1v2zAMvQ/YfxB0X+xkaZsacYosRYYB&#10;QVsgLXpWZCk2JouapMTOfv0o2flou9MwHxRSpB7JRzLTu7ZWZC+sq0DndDhIKRGaQ1HpbU5fnpdf&#10;JpQ4z3TBFGiR04Nw9G72+dO0MZkYQQmqEJYgiHZZY3Jaem+yJHG8FDVzAzBCo1GCrZlH1W6TwrIG&#10;0WuVjNL0OmnAFsYCF87h7X1npLOIL6Xg/lFKJzxROcXcfDxtPDfhTGZTlm0tM2XF+zTYP2RRs0pj&#10;0BPUPfOM7Gz1AaquuAUH0g841AlIWXERa8Bqhum7atYlMyLWguQ4c6LJ/T9Y/rBfmydLfPsNWmxg&#10;IKQxLnN4Gepppa3DL2ZK0I4UHk60idYTjpfXw5sR9oISjrbJ5DbFL+Ak5+fGOv9dQE2CkFOLfYl0&#10;sf3K+c716BKiOVBVsayUisrBLZQle4YtxM4X0FCimPN4mdNl/Ppob54pTRrM7etVGiO9sYVYJ8yN&#10;YvznRwTMXmks4sxGkHy7aUlVXDC1geKABFroZssZvqwQfoUZPjGLw4TE4IL4RzykAswJeomSEuzv&#10;v90Hf+wxWilpcDhz6n7tmBVY+A+N3b8djsdhmqMyvroZoWIvLZtLi97VC0DyhriKhkcx+Ht1FKWF&#10;+hX3aB6ioolpjrFz6o/iwncrg3vIxXwenXB+DfMrvTY8QIdOBVqf21dmTd9njyPyAMcxZtm7dne+&#10;4aWG+c6DrOIsBJ47Vnv6cfbjNPV7GpbrUo9e53+T2R8AAAD//wMAUEsDBBQABgAIAAAAIQAprh2n&#10;3QAAAAoBAAAPAAAAZHJzL2Rvd25yZXYueG1sTI9BT8MwDIXvSPyHyEjctpQKylaaTgiJI5ooHOCW&#10;JaYNNE7VZF23X493gpvt9/T8vWoz+15MOEYXSMHNMgOBZIJ11Cp4f3terEDEpMnqPhAqOGKETX15&#10;UenShgO94tSkVnAIxVIr6FIaSimj6dDruAwDEmtfYfQ68Tq20o76wOG+l3mWFdJrR/yh0wM+dWh+&#10;mr1XYOkjkPl0LydHjXHr03b1bSalrq/mxwcQCef0Z4YzPqNDzUy7sCcbRa9gcZezU0F+zw1YXxcF&#10;Dzs23p5Psq7k/wr1LwAAAP//AwBQSwECLQAUAAYACAAAACEAtoM4kv4AAADhAQAAEwAAAAAAAAAA&#10;AAAAAAAAAAAAW0NvbnRlbnRfVHlwZXNdLnhtbFBLAQItABQABgAIAAAAIQA4/SH/1gAAAJQBAAAL&#10;AAAAAAAAAAAAAAAAAC8BAABfcmVscy8ucmVsc1BLAQItABQABgAIAAAAIQB4dH97QQIAAJUEAAAO&#10;AAAAAAAAAAAAAAAAAC4CAABkcnMvZTJvRG9jLnhtbFBLAQItABQABgAIAAAAIQAprh2n3QAAAAoB&#10;AAAPAAAAAAAAAAAAAAAAAJsEAABkcnMvZG93bnJldi54bWxQSwUGAAAAAAQABADzAAAApQUAAAAA&#10;" fillcolor="window" strokeweight=".5pt">
                <v:textbox>
                  <w:txbxContent>
                    <w:p w14:paraId="5FC2E20F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b. Fact Sentence: Many families now rely on older relatives to support them financially.</w:t>
                      </w:r>
                    </w:p>
                    <w:p w14:paraId="526753F5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c. Statistic Sentence: Nearly 10 percent of adults are currently unemployed in the United States</w:t>
                      </w:r>
                    </w:p>
                    <w:p w14:paraId="610CB72B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d. Quotation Sentence: “We will not allow this situation to continue,” stated Senator Johns.</w:t>
                      </w:r>
                    </w:p>
                    <w:p w14:paraId="3FDBCC4E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e. Example Sentence: Last year, Bill was asked to retire at the age of fifty-five.</w:t>
                      </w:r>
                    </w:p>
                    <w:p w14:paraId="17F43E62" w14:textId="77777777" w:rsid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E39A473" w14:textId="67E359AD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Other ways to support the topic sentence and develop the paragraph includes adding examples, </w:t>
                      </w:r>
                      <w:proofErr w:type="gramStart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telling</w:t>
                      </w:r>
                      <w:proofErr w:type="gramEnd"/>
                    </w:p>
                    <w:p w14:paraId="3466C0FF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a story or an anecdote that illustrates the point you're making, discussing a process or a cause and effect,</w:t>
                      </w:r>
                    </w:p>
                    <w:p w14:paraId="6506BBCB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comparing and contrasting</w:t>
                      </w:r>
                      <w:proofErr w:type="gramEnd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point, using analogies (</w:t>
                      </w:r>
                      <w:proofErr w:type="spellStart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eg.</w:t>
                      </w:r>
                      <w:proofErr w:type="spellEnd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, "X is similar to Y because. . . "), defining your</w:t>
                      </w:r>
                    </w:p>
                    <w:p w14:paraId="4E5F4DAF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terms, offering a chronology of an event, or citing data (facts, statistics, evidence, details, and others).</w:t>
                      </w:r>
                    </w:p>
                    <w:p w14:paraId="04706BC7" w14:textId="77777777" w:rsid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93424D7" w14:textId="6F9D6674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3. Concluding / Transitional Sentence – If your paragraph is part of a whole essay, you will write a</w:t>
                      </w:r>
                    </w:p>
                    <w:p w14:paraId="1E836DBC" w14:textId="6BD55759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transitional sentence that links to the next paragraph. If you are writing only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 paragraph, your last </w:t>
                      </w:r>
                      <w:proofErr w:type="gramStart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sentence</w:t>
                      </w:r>
                      <w:proofErr w:type="gramEnd"/>
                    </w:p>
                    <w:p w14:paraId="18BFB84A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is a true concluding sentence. In both instances, the concluding sentence should give a sense of</w:t>
                      </w:r>
                    </w:p>
                    <w:p w14:paraId="0E0DA210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completion by drawing together the support to emphasize your focus or topic sentence. It draws </w:t>
                      </w:r>
                      <w:proofErr w:type="gramStart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together</w:t>
                      </w:r>
                      <w:proofErr w:type="gramEnd"/>
                    </w:p>
                    <w:p w14:paraId="3C0EF59D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all the ideas raised in the paragraph, reminding readers of the main point—the topic sentence—without</w:t>
                      </w:r>
                    </w:p>
                    <w:p w14:paraId="55C404B8" w14:textId="77777777" w:rsid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restating it in </w:t>
                      </w:r>
                      <w:proofErr w:type="gramStart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exactly the same</w:t>
                      </w:r>
                      <w:proofErr w:type="gramEnd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word. A concluding sentence may do any of the following:</w:t>
                      </w:r>
                    </w:p>
                    <w:p w14:paraId="57EC0696" w14:textId="69D970A9" w:rsidR="008805D4" w:rsidRPr="008805D4" w:rsidRDefault="008805D4" w:rsidP="008805D4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Restate the main idea. Example: Childhood obesity is a growing problem in the United States.</w:t>
                      </w:r>
                    </w:p>
                    <w:p w14:paraId="7825C88C" w14:textId="3D16ABFA" w:rsidR="008805D4" w:rsidRPr="008805D4" w:rsidRDefault="008805D4" w:rsidP="008805D4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Summarize the key points in the paragraph. Example: A lack of healthy choices, poor parenting, and an addiction to video games are among the many factors contributing to childhood obesity.</w:t>
                      </w:r>
                    </w:p>
                    <w:p w14:paraId="73EA2F55" w14:textId="174C4944" w:rsidR="008805D4" w:rsidRPr="008805D4" w:rsidRDefault="008805D4" w:rsidP="008805D4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Draw a conclusion based on the information in the paragraph. Example: These statistics indicate that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unless we </w:t>
                      </w:r>
                      <w:proofErr w:type="gramStart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take action</w:t>
                      </w:r>
                      <w:proofErr w:type="gramEnd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, childhood obesity rates will continue to rise.</w:t>
                      </w:r>
                    </w:p>
                    <w:p w14:paraId="227722D3" w14:textId="1A06FCD1" w:rsidR="008805D4" w:rsidRPr="008805D4" w:rsidRDefault="008805D4" w:rsidP="008805D4">
                      <w:pPr>
                        <w:pStyle w:val="ListParagraph"/>
                        <w:numPr>
                          <w:ilvl w:val="0"/>
                          <w:numId w:val="54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Make a prediction, suggestion, or recommendation about the information in the paragraph. Example: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Based on this research, more than 60 percent of children in the United States will be morbidly obese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by the year 2030 unless we take evasive action.</w:t>
                      </w:r>
                    </w:p>
                    <w:p w14:paraId="6D09FD3D" w14:textId="4DD12716" w:rsidR="008805D4" w:rsidRDefault="008805D4" w:rsidP="008805D4">
                      <w:pPr>
                        <w:pStyle w:val="ListParagraph"/>
                        <w:numPr>
                          <w:ilvl w:val="0"/>
                          <w:numId w:val="55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Offer an additional observation about the controlling idea. Example: Childhood obesity is an entirely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preventable tragedy.</w:t>
                      </w:r>
                    </w:p>
                    <w:p w14:paraId="422990B8" w14:textId="77777777" w:rsid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44DCC220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Characteristics of an Effective Paragraph</w:t>
                      </w:r>
                    </w:p>
                    <w:p w14:paraId="641024A2" w14:textId="0EB21704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Unity</w:t>
                      </w: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means that </w:t>
                      </w:r>
                      <w:proofErr w:type="gramStart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all of</w:t>
                      </w:r>
                      <w:proofErr w:type="gramEnd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the sentences in the paragraph are related to the topic sentence. The whole paragraph</w:t>
                      </w:r>
                    </w:p>
                    <w:p w14:paraId="5A5A40FA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should begin and end with one focus only.</w:t>
                      </w:r>
                    </w:p>
                    <w:p w14:paraId="537BA6C3" w14:textId="0C35C57A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Adequate Development</w:t>
                      </w: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- The topic sentence in the paragraph should be elaborated on using </w:t>
                      </w:r>
                      <w:proofErr w:type="gramStart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concrete</w:t>
                      </w:r>
                      <w:proofErr w:type="gramEnd"/>
                    </w:p>
                    <w:p w14:paraId="49B96EEA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evidence, different examples, relevant facts, and specific details. Below </w:t>
                      </w:r>
                      <w:proofErr w:type="gramStart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are</w:t>
                      </w:r>
                      <w:proofErr w:type="gramEnd"/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some paragraph development</w:t>
                      </w:r>
                    </w:p>
                    <w:p w14:paraId="2B9068C3" w14:textId="69E0EC4F" w:rsid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05D4">
                        <w:rPr>
                          <w:rFonts w:ascii="Arial" w:hAnsi="Arial" w:cs="Arial"/>
                          <w:sz w:val="20"/>
                          <w:szCs w:val="20"/>
                        </w:rPr>
                        <w:t>techniques.</w:t>
                      </w:r>
                    </w:p>
                    <w:p w14:paraId="54F221C7" w14:textId="77777777" w:rsid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405"/>
                        <w:gridCol w:w="7007"/>
                      </w:tblGrid>
                      <w:tr w:rsidR="008805D4" w14:paraId="34FACA34" w14:textId="77777777" w:rsidTr="008805D4">
                        <w:tc>
                          <w:tcPr>
                            <w:tcW w:w="2405" w:type="dxa"/>
                          </w:tcPr>
                          <w:p w14:paraId="2287A80C" w14:textId="11464A05" w:rsidR="008805D4" w:rsidRDefault="008805D4" w:rsidP="005C6EA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Development Strategy</w:t>
                            </w:r>
                          </w:p>
                        </w:tc>
                        <w:tc>
                          <w:tcPr>
                            <w:tcW w:w="7007" w:type="dxa"/>
                          </w:tcPr>
                          <w:p w14:paraId="49469CD1" w14:textId="573D51B7" w:rsidR="008805D4" w:rsidRDefault="008805D4" w:rsidP="005C6EA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Purpose</w:t>
                            </w:r>
                          </w:p>
                        </w:tc>
                      </w:tr>
                      <w:tr w:rsidR="008805D4" w14:paraId="093BDDBB" w14:textId="77777777" w:rsidTr="008805D4">
                        <w:tc>
                          <w:tcPr>
                            <w:tcW w:w="2405" w:type="dxa"/>
                          </w:tcPr>
                          <w:p w14:paraId="142C0349" w14:textId="5EA34942" w:rsidR="008805D4" w:rsidRPr="005C6EAD" w:rsidRDefault="005C6EAD" w:rsidP="008805D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6E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Narrating</w:t>
                            </w:r>
                          </w:p>
                        </w:tc>
                        <w:tc>
                          <w:tcPr>
                            <w:tcW w:w="7007" w:type="dxa"/>
                          </w:tcPr>
                          <w:p w14:paraId="7786CB8D" w14:textId="5B8B69E6" w:rsidR="008805D4" w:rsidRPr="005C6EAD" w:rsidRDefault="005C6EAD" w:rsidP="008805D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6E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Tell a story; re-create events; present an anecdote</w:t>
                            </w:r>
                          </w:p>
                        </w:tc>
                      </w:tr>
                      <w:tr w:rsidR="008805D4" w14:paraId="590FE852" w14:textId="77777777" w:rsidTr="008805D4">
                        <w:tc>
                          <w:tcPr>
                            <w:tcW w:w="2405" w:type="dxa"/>
                          </w:tcPr>
                          <w:p w14:paraId="58B60C00" w14:textId="30BCDC6E" w:rsidR="008805D4" w:rsidRPr="005C6EAD" w:rsidRDefault="005C6EAD" w:rsidP="008805D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6E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Describing</w:t>
                            </w:r>
                          </w:p>
                        </w:tc>
                        <w:tc>
                          <w:tcPr>
                            <w:tcW w:w="7007" w:type="dxa"/>
                          </w:tcPr>
                          <w:p w14:paraId="5AF73743" w14:textId="4389D87C" w:rsidR="008805D4" w:rsidRPr="005C6EAD" w:rsidRDefault="005C6EAD" w:rsidP="008805D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6E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Provide details of a scene or object; portray someone’s character; evoke a feeling or sensory impression</w:t>
                            </w:r>
                          </w:p>
                        </w:tc>
                      </w:tr>
                      <w:tr w:rsidR="008805D4" w14:paraId="2720C03D" w14:textId="77777777" w:rsidTr="008805D4">
                        <w:tc>
                          <w:tcPr>
                            <w:tcW w:w="2405" w:type="dxa"/>
                          </w:tcPr>
                          <w:p w14:paraId="5250699B" w14:textId="2B9CE228" w:rsidR="008805D4" w:rsidRPr="005C6EAD" w:rsidRDefault="005C6EAD" w:rsidP="008805D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6E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Comparing and contrasting</w:t>
                            </w:r>
                          </w:p>
                        </w:tc>
                        <w:tc>
                          <w:tcPr>
                            <w:tcW w:w="7007" w:type="dxa"/>
                          </w:tcPr>
                          <w:p w14:paraId="71F034A6" w14:textId="06ACC2AA" w:rsidR="008805D4" w:rsidRPr="005C6EAD" w:rsidRDefault="005C6EAD" w:rsidP="008805D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6E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Explore similarities or differences; evaluate options</w:t>
                            </w:r>
                          </w:p>
                        </w:tc>
                      </w:tr>
                      <w:tr w:rsidR="008805D4" w14:paraId="630B9A5C" w14:textId="77777777" w:rsidTr="008805D4">
                        <w:tc>
                          <w:tcPr>
                            <w:tcW w:w="2405" w:type="dxa"/>
                          </w:tcPr>
                          <w:p w14:paraId="2E7BA86C" w14:textId="4041A0A2" w:rsidR="008805D4" w:rsidRPr="005C6EAD" w:rsidRDefault="005C6EAD" w:rsidP="008805D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6E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Explaining a process</w:t>
                            </w:r>
                          </w:p>
                        </w:tc>
                        <w:tc>
                          <w:tcPr>
                            <w:tcW w:w="7007" w:type="dxa"/>
                          </w:tcPr>
                          <w:p w14:paraId="58F8FCEB" w14:textId="57EC39D2" w:rsidR="008805D4" w:rsidRPr="005C6EAD" w:rsidRDefault="005C6EAD" w:rsidP="008805D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6E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Provide directions, provide results, explain a procedure, or report on a process</w:t>
                            </w:r>
                          </w:p>
                        </w:tc>
                      </w:tr>
                      <w:tr w:rsidR="005C6EAD" w14:paraId="6D218E4B" w14:textId="77777777" w:rsidTr="008805D4">
                        <w:tc>
                          <w:tcPr>
                            <w:tcW w:w="2405" w:type="dxa"/>
                          </w:tcPr>
                          <w:p w14:paraId="5C9F0D0A" w14:textId="5C47964B" w:rsidR="005C6EAD" w:rsidRPr="005C6EAD" w:rsidRDefault="005C6EAD" w:rsidP="008805D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Dividing/Classifying</w:t>
                            </w:r>
                          </w:p>
                        </w:tc>
                        <w:tc>
                          <w:tcPr>
                            <w:tcW w:w="7007" w:type="dxa"/>
                          </w:tcPr>
                          <w:p w14:paraId="5CC42DE5" w14:textId="380776CD" w:rsidR="005C6EAD" w:rsidRPr="005C6EAD" w:rsidRDefault="005C6EAD" w:rsidP="005C6EAD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6E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Separate a subject into parts or divide people or objects into categories; explain the relationships among the groups</w:t>
                            </w:r>
                          </w:p>
                        </w:tc>
                      </w:tr>
                      <w:tr w:rsidR="005C6EAD" w14:paraId="17A18FB5" w14:textId="77777777" w:rsidTr="008805D4">
                        <w:tc>
                          <w:tcPr>
                            <w:tcW w:w="2405" w:type="dxa"/>
                          </w:tcPr>
                          <w:p w14:paraId="75FAF87C" w14:textId="639D0833" w:rsidR="005C6EAD" w:rsidRDefault="005C6EAD" w:rsidP="008805D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Defining</w:t>
                            </w:r>
                          </w:p>
                        </w:tc>
                        <w:tc>
                          <w:tcPr>
                            <w:tcW w:w="7007" w:type="dxa"/>
                          </w:tcPr>
                          <w:p w14:paraId="381BA54F" w14:textId="72873511" w:rsidR="005C6EAD" w:rsidRPr="005C6EAD" w:rsidRDefault="005C6EAD" w:rsidP="008805D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6E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Explain the meaning of a term or concept; explore and illustrate the meaning of complex concepts</w:t>
                            </w:r>
                          </w:p>
                        </w:tc>
                      </w:tr>
                      <w:tr w:rsidR="005C6EAD" w14:paraId="15550175" w14:textId="77777777" w:rsidTr="008805D4">
                        <w:tc>
                          <w:tcPr>
                            <w:tcW w:w="2405" w:type="dxa"/>
                          </w:tcPr>
                          <w:p w14:paraId="4D538828" w14:textId="08ED1E82" w:rsidR="005C6EAD" w:rsidRDefault="005C6EAD" w:rsidP="008805D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Analyzing Cause and Effects</w:t>
                            </w:r>
                          </w:p>
                        </w:tc>
                        <w:tc>
                          <w:tcPr>
                            <w:tcW w:w="7007" w:type="dxa"/>
                          </w:tcPr>
                          <w:p w14:paraId="189B3535" w14:textId="3AE1195A" w:rsidR="005C6EAD" w:rsidRPr="005C6EAD" w:rsidRDefault="005C6EAD" w:rsidP="008805D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C6EA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Consider why something happened or might happen; explore possible causes and consequences</w:t>
                            </w:r>
                          </w:p>
                        </w:tc>
                      </w:tr>
                    </w:tbl>
                    <w:p w14:paraId="62F50AA0" w14:textId="77777777" w:rsidR="008805D4" w:rsidRP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7642577" w14:textId="14C757F3" w:rsidR="008805D4" w:rsidRPr="005C6EAD" w:rsidRDefault="005C6EAD" w:rsidP="005C6EA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C6EA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Coherence</w:t>
                      </w:r>
                      <w:r w:rsidRPr="005C6E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– means that the sentences are arranged in a logical manner, making them easily understood by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C6EAD">
                        <w:rPr>
                          <w:rFonts w:ascii="Arial" w:hAnsi="Arial" w:cs="Arial"/>
                          <w:sz w:val="20"/>
                          <w:szCs w:val="20"/>
                        </w:rPr>
                        <w:t>the reader. Coherence is achieved when ideas flow smoothly within and between paragraphs. A paragraph can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C6E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become more coherent </w:t>
                      </w:r>
                      <w:proofErr w:type="gramStart"/>
                      <w:r w:rsidRPr="005C6EAD">
                        <w:rPr>
                          <w:rFonts w:ascii="Arial" w:hAnsi="Arial" w:cs="Arial"/>
                          <w:sz w:val="20"/>
                          <w:szCs w:val="20"/>
                        </w:rPr>
                        <w:t>through the use of</w:t>
                      </w:r>
                      <w:proofErr w:type="gramEnd"/>
                      <w:r w:rsidRPr="005C6EA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logical order and signal / transitional devices. Below are some helpful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5C6EAD">
                        <w:rPr>
                          <w:rFonts w:ascii="Arial" w:hAnsi="Arial" w:cs="Arial"/>
                          <w:sz w:val="20"/>
                          <w:szCs w:val="20"/>
                        </w:rPr>
                        <w:t>transitional devices to use in paragraphs:</w:t>
                      </w:r>
                    </w:p>
                    <w:p w14:paraId="4FEC8D23" w14:textId="77777777" w:rsidR="008805D4" w:rsidRDefault="008805D4" w:rsidP="008805D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42"/>
                        <w:gridCol w:w="1628"/>
                        <w:gridCol w:w="1559"/>
                        <w:gridCol w:w="1557"/>
                        <w:gridCol w:w="1562"/>
                        <w:gridCol w:w="1564"/>
                      </w:tblGrid>
                      <w:tr w:rsidR="005C6EAD" w14:paraId="4F7F731A" w14:textId="77777777" w:rsidTr="00F742F5">
                        <w:tc>
                          <w:tcPr>
                            <w:tcW w:w="9412" w:type="dxa"/>
                            <w:gridSpan w:val="6"/>
                          </w:tcPr>
                          <w:p w14:paraId="762DA0D1" w14:textId="767571F2" w:rsidR="005C6EAD" w:rsidRPr="007945FA" w:rsidRDefault="005C6EAD" w:rsidP="005C6EA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45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 Supporting Sentences</w:t>
                            </w:r>
                          </w:p>
                        </w:tc>
                      </w:tr>
                      <w:tr w:rsidR="007945FA" w14:paraId="5CE8811D" w14:textId="77777777" w:rsidTr="007945FA">
                        <w:tc>
                          <w:tcPr>
                            <w:tcW w:w="1542" w:type="dxa"/>
                          </w:tcPr>
                          <w:p w14:paraId="676F8BFA" w14:textId="1CB4063C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above all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3D59E65D" w14:textId="33E308FE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but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CE750E2" w14:textId="4397A487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instance</w:t>
                            </w:r>
                            <w:proofErr w:type="gramEnd"/>
                          </w:p>
                        </w:tc>
                        <w:tc>
                          <w:tcPr>
                            <w:tcW w:w="1557" w:type="dxa"/>
                          </w:tcPr>
                          <w:p w14:paraId="1116B270" w14:textId="5A16C45F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particular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2EC83F57" w14:textId="57BF46C2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moreover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5332BF7A" w14:textId="7A76492F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subsequently</w:t>
                            </w:r>
                          </w:p>
                        </w:tc>
                      </w:tr>
                      <w:tr w:rsidR="007945FA" w14:paraId="0A4C46ED" w14:textId="77777777" w:rsidTr="007945FA">
                        <w:tc>
                          <w:tcPr>
                            <w:tcW w:w="1542" w:type="dxa"/>
                          </w:tcPr>
                          <w:p w14:paraId="5EAE0E8C" w14:textId="156CF8F5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also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567108F8" w14:textId="5D8C732C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conversely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971F274" w14:textId="69B99197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furthermore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336F163F" w14:textId="74542706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later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</w:t>
                            </w:r>
                            <w:proofErr w:type="gramEnd"/>
                          </w:p>
                        </w:tc>
                        <w:tc>
                          <w:tcPr>
                            <w:tcW w:w="1562" w:type="dxa"/>
                          </w:tcPr>
                          <w:p w14:paraId="47B53B04" w14:textId="705ED5E2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one hand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0EA5D0EA" w14:textId="5624BC19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begin with</w:t>
                            </w:r>
                          </w:p>
                        </w:tc>
                      </w:tr>
                      <w:tr w:rsidR="007945FA" w14:paraId="4832FC5E" w14:textId="77777777" w:rsidTr="007945FA">
                        <w:tc>
                          <w:tcPr>
                            <w:tcW w:w="1542" w:type="dxa"/>
                          </w:tcPr>
                          <w:p w14:paraId="2B49A221" w14:textId="2360AD39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aside from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42DD9006" w14:textId="45ED7FCA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correspondingly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8EB0D52" w14:textId="624F0B7E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however</w:t>
                            </w:r>
                            <w:proofErr w:type="gramEnd"/>
                          </w:p>
                        </w:tc>
                        <w:tc>
                          <w:tcPr>
                            <w:tcW w:w="1557" w:type="dxa"/>
                          </w:tcPr>
                          <w:p w14:paraId="7C6AE624" w14:textId="25D2DAFA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likewise</w:t>
                            </w:r>
                            <w:proofErr w:type="gramEnd"/>
                          </w:p>
                        </w:tc>
                        <w:tc>
                          <w:tcPr>
                            <w:tcW w:w="1562" w:type="dxa"/>
                          </w:tcPr>
                          <w:p w14:paraId="2C0BEDBD" w14:textId="1AB409C7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the contrary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60AC2C79" w14:textId="6938B253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therefore</w:t>
                            </w:r>
                          </w:p>
                        </w:tc>
                      </w:tr>
                      <w:tr w:rsidR="007945FA" w14:paraId="7552A972" w14:textId="77777777" w:rsidTr="007945FA">
                        <w:tc>
                          <w:tcPr>
                            <w:tcW w:w="1542" w:type="dxa"/>
                          </w:tcPr>
                          <w:p w14:paraId="670876E4" w14:textId="557D36C4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at the same time</w:t>
                            </w:r>
                          </w:p>
                        </w:tc>
                        <w:tc>
                          <w:tcPr>
                            <w:tcW w:w="1628" w:type="dxa"/>
                          </w:tcPr>
                          <w:p w14:paraId="4AC5F360" w14:textId="5EFFDD1A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</w:t>
                            </w:r>
                            <w:proofErr w:type="gramEnd"/>
                          </w:p>
                        </w:tc>
                        <w:tc>
                          <w:tcPr>
                            <w:tcW w:w="1559" w:type="dxa"/>
                          </w:tcPr>
                          <w:p w14:paraId="27168EF5" w14:textId="64EF4181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addition</w:t>
                            </w:r>
                            <w:proofErr w:type="gramEnd"/>
                          </w:p>
                        </w:tc>
                        <w:tc>
                          <w:tcPr>
                            <w:tcW w:w="1557" w:type="dxa"/>
                          </w:tcPr>
                          <w:p w14:paraId="277701C1" w14:textId="719FE74B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meanwhile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1B8B1E29" w14:textId="1F018A65" w:rsidR="005C6EAD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nevertheless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4310C497" w14:textId="77777777" w:rsidR="005C6EAD" w:rsidRPr="005C6EAD" w:rsidRDefault="005C6EAD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945FA" w14:paraId="08A367AC" w14:textId="77777777" w:rsidTr="0058225E">
                        <w:tc>
                          <w:tcPr>
                            <w:tcW w:w="9412" w:type="dxa"/>
                            <w:gridSpan w:val="6"/>
                          </w:tcPr>
                          <w:p w14:paraId="1101AF01" w14:textId="760BC996" w:rsidR="007945FA" w:rsidRPr="007945FA" w:rsidRDefault="007945FA" w:rsidP="007945F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945FA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For Concluding Sentences</w:t>
                            </w:r>
                          </w:p>
                        </w:tc>
                      </w:tr>
                      <w:tr w:rsidR="007945FA" w14:paraId="5018B7C8" w14:textId="77777777" w:rsidTr="007945FA">
                        <w:tc>
                          <w:tcPr>
                            <w:tcW w:w="1542" w:type="dxa"/>
                          </w:tcPr>
                          <w:p w14:paraId="294715D5" w14:textId="5014051A" w:rsidR="007945FA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after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</w:t>
                            </w:r>
                            <w:proofErr w:type="gramEnd"/>
                          </w:p>
                        </w:tc>
                        <w:tc>
                          <w:tcPr>
                            <w:tcW w:w="1628" w:type="dxa"/>
                          </w:tcPr>
                          <w:p w14:paraId="271D4BD8" w14:textId="7E82D6E1" w:rsidR="007945FA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 things considered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9F3718A" w14:textId="3E487476" w:rsidR="007945FA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brief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7B578D53" w14:textId="280E68C9" w:rsidR="007945FA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summary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68D5B351" w14:textId="75F8B2CC" w:rsidR="007945FA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the whole</w:t>
                            </w:r>
                            <w:proofErr w:type="gramEnd"/>
                          </w:p>
                        </w:tc>
                        <w:tc>
                          <w:tcPr>
                            <w:tcW w:w="1564" w:type="dxa"/>
                          </w:tcPr>
                          <w:p w14:paraId="694D2887" w14:textId="4A6CE1C3" w:rsidR="007945FA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 sum up</w:t>
                            </w:r>
                          </w:p>
                        </w:tc>
                      </w:tr>
                      <w:tr w:rsidR="007945FA" w14:paraId="332FB469" w14:textId="77777777" w:rsidTr="007945FA">
                        <w:tc>
                          <w:tcPr>
                            <w:tcW w:w="1542" w:type="dxa"/>
                          </w:tcPr>
                          <w:p w14:paraId="08E2C8C4" w14:textId="66720096" w:rsidR="007945FA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all in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all</w:t>
                            </w:r>
                            <w:proofErr w:type="gramEnd"/>
                          </w:p>
                        </w:tc>
                        <w:tc>
                          <w:tcPr>
                            <w:tcW w:w="1628" w:type="dxa"/>
                          </w:tcPr>
                          <w:p w14:paraId="7F3CC1CB" w14:textId="50CAD8CC" w:rsidR="007945FA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finally</w:t>
                            </w:r>
                            <w:proofErr w:type="gramEnd"/>
                          </w:p>
                        </w:tc>
                        <w:tc>
                          <w:tcPr>
                            <w:tcW w:w="1559" w:type="dxa"/>
                          </w:tcPr>
                          <w:p w14:paraId="58E38A98" w14:textId="5857C364" w:rsidR="007945FA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 conclusion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2C48E12E" w14:textId="0AF65DC6" w:rsidR="007945FA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on balance</w:t>
                            </w:r>
                          </w:p>
                        </w:tc>
                        <w:tc>
                          <w:tcPr>
                            <w:tcW w:w="1562" w:type="dxa"/>
                          </w:tcPr>
                          <w:p w14:paraId="02F37423" w14:textId="03238EF7" w:rsidR="007945FA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thus</w:t>
                            </w:r>
                          </w:p>
                        </w:tc>
                        <w:tc>
                          <w:tcPr>
                            <w:tcW w:w="1564" w:type="dxa"/>
                          </w:tcPr>
                          <w:p w14:paraId="50BB0EB2" w14:textId="77777777" w:rsidR="007945FA" w:rsidRPr="005C6EAD" w:rsidRDefault="007945FA" w:rsidP="00D4217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3ADE8651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13C2576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1FD4B5C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8DC880F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E11C096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F165005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724AF66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428FBB7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EDF6DD8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99DFD45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FA62621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0AC1E2F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CCE0FBE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6F97AEA6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7E189FF0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1EDED24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245E124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5EAED71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55666FD1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798EFA3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AC260C9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0B2BE339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2198A2EC" w14:textId="77777777" w:rsidR="008805D4" w:rsidRDefault="008805D4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74A36B4" w14:textId="2DB8B230" w:rsidR="00D42172" w:rsidRPr="00074B7F" w:rsidRDefault="00D42172" w:rsidP="00D4217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References</w:t>
                      </w:r>
                      <w:r w:rsidRPr="00074B7F">
                        <w:rPr>
                          <w:rFonts w:ascii="Arial" w:hAnsi="Arial" w:cs="Arial"/>
                          <w:sz w:val="12"/>
                          <w:szCs w:val="12"/>
                        </w:rPr>
                        <w:t>:</w:t>
                      </w:r>
                    </w:p>
                    <w:p w14:paraId="15214A45" w14:textId="404C3170" w:rsidR="00D42172" w:rsidRPr="00074B7F" w:rsidRDefault="00D42172" w:rsidP="00D42172">
                      <w:pPr>
                        <w:spacing w:after="0" w:line="240" w:lineRule="auto"/>
                        <w:ind w:left="360" w:hanging="36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074B7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Villalobos, John Lerry F. (2020). PIVOT 4A Learner’s Module Quarter </w:t>
                      </w:r>
                      <w:r w:rsidR="0094004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1 </w:t>
                      </w:r>
                      <w:r w:rsidRPr="00074B7F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p. </w:t>
                      </w:r>
                      <w:r w:rsidR="00940044">
                        <w:rPr>
                          <w:rFonts w:ascii="Arial" w:hAnsi="Arial" w:cs="Arial"/>
                          <w:sz w:val="12"/>
                          <w:szCs w:val="12"/>
                        </w:rPr>
                        <w:t>20-21</w:t>
                      </w:r>
                    </w:p>
                    <w:p w14:paraId="44E8A050" w14:textId="183B5CD9" w:rsidR="00D42172" w:rsidRDefault="00D42172" w:rsidP="00D42172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30A1E240" w14:textId="77777777" w:rsidR="00AE1BA4" w:rsidRDefault="00AE1BA4" w:rsidP="00D42172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13DB721B" w14:textId="77777777" w:rsidR="00AE1BA4" w:rsidRPr="00074B7F" w:rsidRDefault="00AE1BA4" w:rsidP="00D42172">
                      <w:pPr>
                        <w:spacing w:after="0" w:line="240" w:lineRule="auto"/>
                        <w:ind w:left="270" w:hanging="270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  <w:p w14:paraId="48482F8E" w14:textId="77777777" w:rsidR="00D42172" w:rsidRDefault="00D42172"/>
                  </w:txbxContent>
                </v:textbox>
                <w10:wrap anchorx="margin"/>
              </v:shape>
            </w:pict>
          </mc:Fallback>
        </mc:AlternateContent>
      </w:r>
    </w:p>
    <w:p w14:paraId="5322B4C3" w14:textId="78D59A4D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950021B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38C5E37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0542D87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C38A938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BF9627D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92E6C66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6F1C042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FE479EC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16B3CD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2540022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D9C6B78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BA096C2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E62DDD3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08968D0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C42CEF8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F03C439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20DE3A1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0F9DFFB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548333D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42548FB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995C9A9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5F83596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3D07CDC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FA61D7D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241B46D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DFAF80C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8A52B64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FC484F4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8937822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C3FBE7B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DFB28C0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651751F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A456BB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BBA5C96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6153DFF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A207F36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4D9E3B9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40C6547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7377039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25FBE5E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1F33C12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58BB219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FE0806D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017261E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698B425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FA25976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F07F1B8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4E47F6A" w14:textId="77777777" w:rsidR="007945FA" w:rsidRDefault="007945FA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E1A9370" w14:textId="77777777" w:rsidR="00307223" w:rsidRDefault="0030722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DCE1795" w14:textId="0A962BCA" w:rsidR="00B101F3" w:rsidRPr="00BF68DF" w:rsidRDefault="00B101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BF68DF">
        <w:rPr>
          <w:rFonts w:ascii="Bookman Old Style" w:hAnsi="Bookman Old Style" w:cs="Arial"/>
          <w:b/>
          <w:sz w:val="24"/>
          <w:szCs w:val="24"/>
        </w:rPr>
        <w:lastRenderedPageBreak/>
        <w:t>Proposed Performance Tasks</w:t>
      </w:r>
    </w:p>
    <w:p w14:paraId="1FF1F33D" w14:textId="77777777" w:rsidR="00035399" w:rsidRDefault="00035399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B895C13" w14:textId="77777777" w:rsidR="001E5C91" w:rsidRDefault="001E5C91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ADA0B0F" w14:textId="035C20DD" w:rsidR="001E5C91" w:rsidRDefault="001E5C91" w:rsidP="001E5C91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1E5C91">
        <w:rPr>
          <w:rFonts w:ascii="Bookman Old Style" w:hAnsi="Bookman Old Style" w:cs="Arial"/>
          <w:b/>
          <w:sz w:val="24"/>
          <w:szCs w:val="24"/>
        </w:rPr>
        <w:t>1-2-3 Write!</w:t>
      </w:r>
    </w:p>
    <w:p w14:paraId="4BE19902" w14:textId="77777777" w:rsidR="001E5C91" w:rsidRPr="001E5C91" w:rsidRDefault="001E5C91" w:rsidP="001E5C91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4B038A28" w14:textId="79C0DCB2" w:rsidR="001E5C91" w:rsidRDefault="001E5C91" w:rsidP="001E5C9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</w:rPr>
      </w:pPr>
      <w:r w:rsidRPr="001E5C91">
        <w:rPr>
          <w:rFonts w:ascii="Bookman Old Style" w:hAnsi="Bookman Old Style" w:cs="Arial"/>
          <w:bCs/>
          <w:sz w:val="24"/>
          <w:szCs w:val="24"/>
        </w:rPr>
        <w:tab/>
      </w:r>
      <w:r w:rsidR="0002575A">
        <w:rPr>
          <w:rFonts w:ascii="Bookman Old Style" w:hAnsi="Bookman Old Style" w:cs="Arial"/>
          <w:bCs/>
          <w:sz w:val="24"/>
          <w:szCs w:val="24"/>
        </w:rPr>
        <w:t xml:space="preserve">Based on your prior engagement with Outline Me, construct a paragraph on your chosen topic. Ensure your paragraph follows the three- part structure – introduction, body, and conclusion – while adhering to principles of unity, </w:t>
      </w:r>
      <w:r w:rsidR="0002575A" w:rsidRPr="0002575A">
        <w:rPr>
          <w:rFonts w:ascii="Bookman Old Style" w:hAnsi="Bookman Old Style" w:cs="Arial"/>
          <w:bCs/>
          <w:sz w:val="24"/>
          <w:szCs w:val="24"/>
        </w:rPr>
        <w:t>adequate development, and coherence.</w:t>
      </w:r>
      <w:r w:rsidR="0002575A">
        <w:rPr>
          <w:rFonts w:ascii="Bookman Old Style" w:hAnsi="Bookman Old Style" w:cs="Arial"/>
          <w:bCs/>
          <w:sz w:val="24"/>
          <w:szCs w:val="24"/>
        </w:rPr>
        <w:t xml:space="preserve"> Please refer to the rubrics for guidance.</w:t>
      </w:r>
    </w:p>
    <w:p w14:paraId="3752DA54" w14:textId="77777777" w:rsidR="0002575A" w:rsidRPr="001E5C91" w:rsidRDefault="0002575A" w:rsidP="001E5C91">
      <w:pPr>
        <w:spacing w:after="0" w:line="240" w:lineRule="auto"/>
        <w:jc w:val="both"/>
        <w:rPr>
          <w:rFonts w:ascii="Bookman Old Style" w:hAnsi="Bookman Old Style" w:cs="Arial"/>
          <w:bCs/>
          <w:sz w:val="24"/>
          <w:szCs w:val="24"/>
        </w:rPr>
      </w:pPr>
    </w:p>
    <w:p w14:paraId="61D7F340" w14:textId="77777777" w:rsidR="001E5C91" w:rsidRPr="001E5C91" w:rsidRDefault="001E5C91" w:rsidP="001E5C91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112012DA" w14:textId="3E785965" w:rsidR="0002575A" w:rsidRPr="001E5C91" w:rsidRDefault="0002575A" w:rsidP="001E5C91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Introduction (Clarity, engagement, and relevance)</w:t>
      </w:r>
      <w:r>
        <w:rPr>
          <w:rFonts w:ascii="Bookman Old Style" w:hAnsi="Bookman Old Style" w:cs="Arial"/>
          <w:bCs/>
          <w:sz w:val="24"/>
          <w:szCs w:val="24"/>
        </w:rPr>
        <w:tab/>
        <w:t>- 10%</w:t>
      </w:r>
    </w:p>
    <w:p w14:paraId="57FFF8D9" w14:textId="13849278" w:rsidR="001E5C91" w:rsidRPr="001E5C91" w:rsidRDefault="0002575A" w:rsidP="001E5C91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Body (Logical progression and organization)</w:t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>- 10%</w:t>
      </w:r>
    </w:p>
    <w:p w14:paraId="11FA9432" w14:textId="781A41CA" w:rsidR="001E5C91" w:rsidRPr="001E5C91" w:rsidRDefault="0002575A" w:rsidP="001E5C91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Conclusion (Summary and closure)</w:t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>- 10%</w:t>
      </w:r>
    </w:p>
    <w:p w14:paraId="55140333" w14:textId="38DECBCA" w:rsidR="001E5C91" w:rsidRDefault="0002575A" w:rsidP="001E5C91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>Unity (Consistency)</w:t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  <w:t>- 10%</w:t>
      </w:r>
    </w:p>
    <w:p w14:paraId="39670346" w14:textId="465CCF03" w:rsidR="0002575A" w:rsidRPr="0002575A" w:rsidRDefault="0002575A" w:rsidP="001E5C91">
      <w:pPr>
        <w:spacing w:after="0" w:line="240" w:lineRule="auto"/>
        <w:rPr>
          <w:rFonts w:ascii="Bookman Old Style" w:hAnsi="Bookman Old Style" w:cs="Arial"/>
          <w:bCs/>
          <w:sz w:val="24"/>
          <w:szCs w:val="24"/>
          <w:u w:val="single"/>
        </w:rPr>
      </w:pPr>
      <w:r>
        <w:rPr>
          <w:rFonts w:ascii="Bookman Old Style" w:hAnsi="Bookman Old Style" w:cs="Arial"/>
          <w:bCs/>
          <w:sz w:val="24"/>
          <w:szCs w:val="24"/>
        </w:rPr>
        <w:t>Coherence (Transitions and flow)</w:t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>
        <w:rPr>
          <w:rFonts w:ascii="Bookman Old Style" w:hAnsi="Bookman Old Style" w:cs="Arial"/>
          <w:bCs/>
          <w:sz w:val="24"/>
          <w:szCs w:val="24"/>
        </w:rPr>
        <w:tab/>
      </w:r>
      <w:r w:rsidRPr="0002575A">
        <w:rPr>
          <w:rFonts w:ascii="Bookman Old Style" w:hAnsi="Bookman Old Style" w:cs="Arial"/>
          <w:bCs/>
          <w:sz w:val="24"/>
          <w:szCs w:val="24"/>
          <w:u w:val="single"/>
        </w:rPr>
        <w:t>- 10%</w:t>
      </w:r>
    </w:p>
    <w:p w14:paraId="2172A0A9" w14:textId="4E029FFC" w:rsidR="001E5C91" w:rsidRPr="00BF68DF" w:rsidRDefault="001E5C91" w:rsidP="001E5C91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1E5C91">
        <w:rPr>
          <w:rFonts w:ascii="Bookman Old Style" w:hAnsi="Bookman Old Style" w:cs="Arial"/>
          <w:b/>
          <w:sz w:val="24"/>
          <w:szCs w:val="24"/>
        </w:rPr>
        <w:tab/>
      </w:r>
      <w:r w:rsidRPr="001E5C91">
        <w:rPr>
          <w:rFonts w:ascii="Bookman Old Style" w:hAnsi="Bookman Old Style" w:cs="Arial"/>
          <w:b/>
          <w:sz w:val="24"/>
          <w:szCs w:val="24"/>
        </w:rPr>
        <w:tab/>
      </w:r>
      <w:r w:rsidRPr="001E5C91">
        <w:rPr>
          <w:rFonts w:ascii="Bookman Old Style" w:hAnsi="Bookman Old Style" w:cs="Arial"/>
          <w:b/>
          <w:sz w:val="24"/>
          <w:szCs w:val="24"/>
        </w:rPr>
        <w:tab/>
      </w:r>
      <w:r w:rsidRPr="001E5C91">
        <w:rPr>
          <w:rFonts w:ascii="Bookman Old Style" w:hAnsi="Bookman Old Style" w:cs="Arial"/>
          <w:b/>
          <w:sz w:val="24"/>
          <w:szCs w:val="24"/>
        </w:rPr>
        <w:tab/>
      </w:r>
      <w:r w:rsidR="0002575A">
        <w:rPr>
          <w:rFonts w:ascii="Bookman Old Style" w:hAnsi="Bookman Old Style" w:cs="Arial"/>
          <w:b/>
          <w:sz w:val="24"/>
          <w:szCs w:val="24"/>
        </w:rPr>
        <w:tab/>
      </w:r>
      <w:r w:rsidR="0002575A">
        <w:rPr>
          <w:rFonts w:ascii="Bookman Old Style" w:hAnsi="Bookman Old Style" w:cs="Arial"/>
          <w:b/>
          <w:sz w:val="24"/>
          <w:szCs w:val="24"/>
        </w:rPr>
        <w:tab/>
      </w:r>
      <w:r w:rsidR="0002575A">
        <w:rPr>
          <w:rFonts w:ascii="Bookman Old Style" w:hAnsi="Bookman Old Style" w:cs="Arial"/>
          <w:b/>
          <w:sz w:val="24"/>
          <w:szCs w:val="24"/>
        </w:rPr>
        <w:tab/>
      </w:r>
      <w:r w:rsidR="0002575A">
        <w:rPr>
          <w:rFonts w:ascii="Bookman Old Style" w:hAnsi="Bookman Old Style" w:cs="Arial"/>
          <w:b/>
          <w:sz w:val="24"/>
          <w:szCs w:val="24"/>
        </w:rPr>
        <w:tab/>
      </w:r>
      <w:r w:rsidR="0002575A">
        <w:rPr>
          <w:rFonts w:ascii="Bookman Old Style" w:hAnsi="Bookman Old Style" w:cs="Arial"/>
          <w:b/>
          <w:sz w:val="24"/>
          <w:szCs w:val="24"/>
        </w:rPr>
        <w:tab/>
        <w:t xml:space="preserve">  </w:t>
      </w:r>
      <w:r w:rsidRPr="001E5C91">
        <w:rPr>
          <w:rFonts w:ascii="Bookman Old Style" w:hAnsi="Bookman Old Style" w:cs="Arial"/>
          <w:b/>
          <w:sz w:val="24"/>
          <w:szCs w:val="24"/>
        </w:rPr>
        <w:t>50%</w:t>
      </w:r>
    </w:p>
    <w:p w14:paraId="76FC2067" w14:textId="412CC900" w:rsidR="00EB5CC9" w:rsidRDefault="0002575A" w:rsidP="00EB5CC9">
      <w:r>
        <w:tab/>
      </w:r>
      <w:r>
        <w:tab/>
      </w:r>
      <w:r>
        <w:tab/>
      </w:r>
      <w:r>
        <w:tab/>
      </w:r>
    </w:p>
    <w:p w14:paraId="3AF5C13E" w14:textId="77777777" w:rsidR="004F1970" w:rsidRDefault="004F1970" w:rsidP="00EB5CC9"/>
    <w:p w14:paraId="714C085B" w14:textId="77777777" w:rsidR="004F1970" w:rsidRDefault="004F1970" w:rsidP="00EB5CC9"/>
    <w:p w14:paraId="755FB455" w14:textId="77777777" w:rsidR="004F1970" w:rsidRDefault="004F1970" w:rsidP="00EB5CC9"/>
    <w:p w14:paraId="5CBA25EC" w14:textId="77777777" w:rsidR="00412E8C" w:rsidRDefault="00412E8C" w:rsidP="00EB5CC9"/>
    <w:p w14:paraId="7BA7914B" w14:textId="77777777" w:rsidR="00412E8C" w:rsidRDefault="00412E8C" w:rsidP="00EB5CC9"/>
    <w:p w14:paraId="06EB974A" w14:textId="77777777" w:rsidR="00412E8C" w:rsidRDefault="00412E8C" w:rsidP="00EB5CC9"/>
    <w:p w14:paraId="7EF94591" w14:textId="77777777" w:rsidR="00412E8C" w:rsidRDefault="00412E8C" w:rsidP="00EB5CC9"/>
    <w:p w14:paraId="53ED9E73" w14:textId="77777777" w:rsidR="00412E8C" w:rsidRDefault="00412E8C" w:rsidP="00EB5CC9"/>
    <w:p w14:paraId="25861E9C" w14:textId="77777777" w:rsidR="00412E8C" w:rsidRDefault="00412E8C" w:rsidP="00EB5CC9"/>
    <w:p w14:paraId="31D8101A" w14:textId="77777777" w:rsidR="00412E8C" w:rsidRDefault="00412E8C" w:rsidP="00EB5CC9"/>
    <w:p w14:paraId="02A858F2" w14:textId="77777777" w:rsidR="00412E8C" w:rsidRDefault="00412E8C" w:rsidP="00EB5CC9"/>
    <w:p w14:paraId="3CF70CE0" w14:textId="77777777" w:rsidR="00412E8C" w:rsidRDefault="00412E8C" w:rsidP="00EB5CC9"/>
    <w:p w14:paraId="05074C38" w14:textId="77777777" w:rsidR="004F1970" w:rsidRPr="004F1970" w:rsidRDefault="004F1970" w:rsidP="004F1970">
      <w:pPr>
        <w:spacing w:after="0"/>
        <w:rPr>
          <w:rFonts w:ascii="Arial" w:hAnsi="Arial" w:cs="Arial"/>
          <w:sz w:val="20"/>
          <w:szCs w:val="20"/>
        </w:rPr>
      </w:pPr>
      <w:r w:rsidRPr="004F1970">
        <w:rPr>
          <w:rFonts w:ascii="Arial" w:hAnsi="Arial" w:cs="Arial"/>
          <w:sz w:val="20"/>
          <w:szCs w:val="20"/>
        </w:rPr>
        <w:t>References:</w:t>
      </w:r>
    </w:p>
    <w:p w14:paraId="0403C43C" w14:textId="77777777" w:rsidR="004F1970" w:rsidRPr="004F1970" w:rsidRDefault="004F1970" w:rsidP="004F1970">
      <w:pPr>
        <w:spacing w:after="0"/>
        <w:rPr>
          <w:sz w:val="16"/>
          <w:szCs w:val="16"/>
        </w:rPr>
      </w:pPr>
      <w:r w:rsidRPr="004F1970">
        <w:rPr>
          <w:sz w:val="16"/>
          <w:szCs w:val="16"/>
        </w:rPr>
        <w:t xml:space="preserve">Effective Means for Writing a Paragraph. (n.d.). Retrieved from </w:t>
      </w:r>
      <w:proofErr w:type="gramStart"/>
      <w:r w:rsidRPr="004F1970">
        <w:rPr>
          <w:sz w:val="16"/>
          <w:szCs w:val="16"/>
        </w:rPr>
        <w:t>https://courses.lumenlearning.com/buswriting/chapter/5-2-effective-means-for-writing-a-paragraph/</w:t>
      </w:r>
      <w:proofErr w:type="gramEnd"/>
    </w:p>
    <w:p w14:paraId="1F8BD4A4" w14:textId="77777777" w:rsidR="004F1970" w:rsidRPr="004F1970" w:rsidRDefault="004F1970" w:rsidP="004F1970">
      <w:pPr>
        <w:spacing w:after="0"/>
        <w:rPr>
          <w:sz w:val="16"/>
          <w:szCs w:val="16"/>
        </w:rPr>
      </w:pPr>
      <w:r w:rsidRPr="004F1970">
        <w:rPr>
          <w:sz w:val="16"/>
          <w:szCs w:val="16"/>
        </w:rPr>
        <w:t xml:space="preserve">McCloud-Bondoc, Linda. (n.d.). Writing Effective Paragraphs. Retrieved from </w:t>
      </w:r>
      <w:proofErr w:type="gramStart"/>
      <w:r w:rsidRPr="004F1970">
        <w:rPr>
          <w:sz w:val="16"/>
          <w:szCs w:val="16"/>
        </w:rPr>
        <w:t>https://www.athabascau.ca/write-site/documents/writing-effective-paragraphs.pdf</w:t>
      </w:r>
      <w:proofErr w:type="gramEnd"/>
    </w:p>
    <w:p w14:paraId="52695CD0" w14:textId="77777777" w:rsidR="004F1970" w:rsidRPr="004F1970" w:rsidRDefault="004F1970" w:rsidP="004F1970">
      <w:pPr>
        <w:spacing w:after="0"/>
        <w:rPr>
          <w:sz w:val="16"/>
          <w:szCs w:val="16"/>
        </w:rPr>
      </w:pPr>
      <w:r w:rsidRPr="004F1970">
        <w:rPr>
          <w:sz w:val="16"/>
          <w:szCs w:val="16"/>
        </w:rPr>
        <w:t xml:space="preserve">Rodriguez, Maxine Rafaella </w:t>
      </w:r>
      <w:proofErr w:type="gramStart"/>
      <w:r w:rsidRPr="004F1970">
        <w:rPr>
          <w:sz w:val="16"/>
          <w:szCs w:val="16"/>
        </w:rPr>
        <w:t>C.</w:t>
      </w:r>
      <w:proofErr w:type="gramEnd"/>
      <w:r w:rsidRPr="004F1970">
        <w:rPr>
          <w:sz w:val="16"/>
          <w:szCs w:val="16"/>
        </w:rPr>
        <w:t xml:space="preserve"> and Marella Therese A. Tiongson. 2016. Reading and Writing Skills. Manila: Rex Book Store, Inc.</w:t>
      </w:r>
    </w:p>
    <w:p w14:paraId="2F1A6B1C" w14:textId="77777777" w:rsidR="004F1970" w:rsidRPr="004F1970" w:rsidRDefault="004F1970" w:rsidP="004F1970">
      <w:pPr>
        <w:spacing w:after="0"/>
        <w:rPr>
          <w:sz w:val="16"/>
          <w:szCs w:val="16"/>
        </w:rPr>
      </w:pPr>
      <w:r w:rsidRPr="004F1970">
        <w:rPr>
          <w:sz w:val="16"/>
          <w:szCs w:val="16"/>
        </w:rPr>
        <w:t xml:space="preserve">Southwestern Illinois College. (n.d.). Success Center Tips for Developing Effective Paragraphs. Retrieved from </w:t>
      </w:r>
      <w:proofErr w:type="gramStart"/>
      <w:r w:rsidRPr="004F1970">
        <w:rPr>
          <w:sz w:val="16"/>
          <w:szCs w:val="16"/>
        </w:rPr>
        <w:t>https://www.swic.edu/wp-content/uploads/2017/04/Effective-Paragraph-Development.pdf</w:t>
      </w:r>
      <w:proofErr w:type="gramEnd"/>
    </w:p>
    <w:p w14:paraId="238BD8F5" w14:textId="77777777" w:rsidR="004F1970" w:rsidRPr="004F1970" w:rsidRDefault="004F1970" w:rsidP="004F1970">
      <w:pPr>
        <w:spacing w:after="0"/>
        <w:rPr>
          <w:sz w:val="16"/>
          <w:szCs w:val="16"/>
        </w:rPr>
      </w:pPr>
      <w:r w:rsidRPr="004F1970">
        <w:rPr>
          <w:sz w:val="16"/>
          <w:szCs w:val="16"/>
        </w:rPr>
        <w:t xml:space="preserve">The Writing Lab &amp; The OWL at Purdue and Purdue University. (1995 – 2020). On Paragraphs. Retrieved from </w:t>
      </w:r>
      <w:proofErr w:type="gramStart"/>
      <w:r w:rsidRPr="004F1970">
        <w:rPr>
          <w:sz w:val="16"/>
          <w:szCs w:val="16"/>
        </w:rPr>
        <w:t>https://owl.purdue.edu/owl/general_writing/academic_writing/paragraphs_and_paragraphing/index.html</w:t>
      </w:r>
      <w:proofErr w:type="gramEnd"/>
    </w:p>
    <w:p w14:paraId="470EE2EE" w14:textId="77777777" w:rsidR="004F1970" w:rsidRPr="004F1970" w:rsidRDefault="004F1970" w:rsidP="004F1970">
      <w:pPr>
        <w:spacing w:after="0"/>
        <w:rPr>
          <w:sz w:val="16"/>
          <w:szCs w:val="16"/>
        </w:rPr>
      </w:pPr>
      <w:r w:rsidRPr="004F1970">
        <w:rPr>
          <w:sz w:val="16"/>
          <w:szCs w:val="16"/>
        </w:rPr>
        <w:t xml:space="preserve">University of Richmond Writing Center. (2018). Writing Effective Paragraphs. Retrieved from </w:t>
      </w:r>
      <w:proofErr w:type="gramStart"/>
      <w:r w:rsidRPr="004F1970">
        <w:rPr>
          <w:sz w:val="16"/>
          <w:szCs w:val="16"/>
        </w:rPr>
        <w:t>http://writing2.richmond.edu/writing/wweb/paragrph.html</w:t>
      </w:r>
      <w:proofErr w:type="gramEnd"/>
    </w:p>
    <w:p w14:paraId="21249995" w14:textId="77777777" w:rsidR="004F1970" w:rsidRPr="004F1970" w:rsidRDefault="004F1970" w:rsidP="004F1970">
      <w:pPr>
        <w:spacing w:after="0"/>
        <w:rPr>
          <w:sz w:val="16"/>
          <w:szCs w:val="16"/>
        </w:rPr>
      </w:pPr>
      <w:proofErr w:type="spellStart"/>
      <w:r w:rsidRPr="004F1970">
        <w:rPr>
          <w:sz w:val="16"/>
          <w:szCs w:val="16"/>
        </w:rPr>
        <w:t>Valdriz</w:t>
      </w:r>
      <w:proofErr w:type="spellEnd"/>
      <w:r w:rsidRPr="004F1970">
        <w:rPr>
          <w:sz w:val="16"/>
          <w:szCs w:val="16"/>
        </w:rPr>
        <w:t xml:space="preserve">, Joey. (18 January 2017). Effective Paragraphs. Retrieved from </w:t>
      </w:r>
      <w:proofErr w:type="gramStart"/>
      <w:r w:rsidRPr="004F1970">
        <w:rPr>
          <w:sz w:val="16"/>
          <w:szCs w:val="16"/>
        </w:rPr>
        <w:t>https://www.slideshare.net/joeyvaldriz/effective-paragraphs</w:t>
      </w:r>
      <w:proofErr w:type="gramEnd"/>
    </w:p>
    <w:p w14:paraId="6AEF4501" w14:textId="1424A9CC" w:rsidR="004F1970" w:rsidRPr="004F1970" w:rsidRDefault="004F1970" w:rsidP="004F1970">
      <w:pPr>
        <w:spacing w:after="0"/>
        <w:rPr>
          <w:sz w:val="16"/>
          <w:szCs w:val="16"/>
        </w:rPr>
      </w:pPr>
      <w:r w:rsidRPr="004F1970">
        <w:rPr>
          <w:sz w:val="16"/>
          <w:szCs w:val="16"/>
        </w:rPr>
        <w:t xml:space="preserve">Writing Effective Paragraphs. (n.d.). Retrieved from </w:t>
      </w:r>
      <w:proofErr w:type="gramStart"/>
      <w:r w:rsidRPr="004F1970">
        <w:rPr>
          <w:sz w:val="16"/>
          <w:szCs w:val="16"/>
        </w:rPr>
        <w:t>https://www.riosalado.edu/web/oer/WRKDEV100-20012_INTER_0000_v1/lessons/Mod02_WritingEffectiveParagraphs.shtml</w:t>
      </w:r>
      <w:proofErr w:type="gramEnd"/>
    </w:p>
    <w:sectPr w:rsidR="004F1970" w:rsidRPr="004F1970" w:rsidSect="00B72F50">
      <w:headerReference w:type="default" r:id="rId11"/>
      <w:footerReference w:type="default" r:id="rId12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66EF5" w14:textId="77777777" w:rsidR="00B72F50" w:rsidRDefault="00B72F50" w:rsidP="0028036D">
      <w:pPr>
        <w:spacing w:after="0" w:line="240" w:lineRule="auto"/>
      </w:pPr>
      <w:r>
        <w:separator/>
      </w:r>
    </w:p>
  </w:endnote>
  <w:endnote w:type="continuationSeparator" w:id="0">
    <w:p w14:paraId="14CBE13F" w14:textId="77777777" w:rsidR="00B72F50" w:rsidRDefault="00B72F50" w:rsidP="0028036D">
      <w:pPr>
        <w:spacing w:after="0" w:line="240" w:lineRule="auto"/>
      </w:pPr>
      <w:r>
        <w:continuationSeparator/>
      </w:r>
    </w:p>
  </w:endnote>
  <w:endnote w:type="continuationNotice" w:id="1">
    <w:p w14:paraId="76F018F3" w14:textId="77777777" w:rsidR="00B72F50" w:rsidRDefault="00B72F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38688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797CE7" w14:textId="79CD6A6B" w:rsidR="00284CDF" w:rsidRDefault="00284CDF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B6C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284CDF" w:rsidRDefault="00284C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0CFCE" w14:textId="77777777" w:rsidR="00B72F50" w:rsidRDefault="00B72F50" w:rsidP="0028036D">
      <w:pPr>
        <w:spacing w:after="0" w:line="240" w:lineRule="auto"/>
      </w:pPr>
      <w:r>
        <w:separator/>
      </w:r>
    </w:p>
  </w:footnote>
  <w:footnote w:type="continuationSeparator" w:id="0">
    <w:p w14:paraId="24C008E3" w14:textId="77777777" w:rsidR="00B72F50" w:rsidRDefault="00B72F50" w:rsidP="0028036D">
      <w:pPr>
        <w:spacing w:after="0" w:line="240" w:lineRule="auto"/>
      </w:pPr>
      <w:r>
        <w:continuationSeparator/>
      </w:r>
    </w:p>
  </w:footnote>
  <w:footnote w:type="continuationNotice" w:id="1">
    <w:p w14:paraId="048B8082" w14:textId="77777777" w:rsidR="00B72F50" w:rsidRDefault="00B72F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400F" w14:textId="1E7A52C6" w:rsidR="00284CDF" w:rsidRPr="00317231" w:rsidRDefault="002272B9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1622">
      <w:t xml:space="preserve">   </w:t>
    </w:r>
    <w:r w:rsidR="00317231"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0DEEA746" w:rsidR="002272B9" w:rsidRPr="00E82E49" w:rsidRDefault="002C31F4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="002272B9" w:rsidRPr="00AD420B">
      <w:rPr>
        <w:rFonts w:ascii="Tahoma" w:hAnsi="Tahoma" w:cs="Tahoma"/>
      </w:rPr>
      <w:tab/>
    </w:r>
    <w:r w:rsidR="00D041FB" w:rsidRPr="00AD420B">
      <w:rPr>
        <w:rFonts w:ascii="Tahoma" w:hAnsi="Tahoma" w:cs="Tahoma"/>
      </w:rPr>
      <w:t xml:space="preserve"> </w:t>
    </w:r>
    <w:r w:rsidR="00E82E49">
      <w:rPr>
        <w:rFonts w:ascii="Tahoma" w:hAnsi="Tahoma" w:cs="Tahoma"/>
      </w:rPr>
      <w:t xml:space="preserve">  </w:t>
    </w:r>
    <w:r w:rsidR="00E82E49" w:rsidRPr="00E82E49">
      <w:rPr>
        <w:rFonts w:ascii="Arial" w:hAnsi="Arial" w:cs="Arial"/>
        <w:b/>
        <w:bCs/>
        <w:i/>
        <w:iCs/>
      </w:rPr>
      <w:t xml:space="preserve">ENGLISH </w:t>
    </w:r>
    <w:r w:rsidR="00035399">
      <w:rPr>
        <w:rFonts w:ascii="Arial" w:hAnsi="Arial" w:cs="Arial"/>
        <w:b/>
        <w:bCs/>
        <w:i/>
        <w:iCs/>
      </w:rPr>
      <w:t>8</w:t>
    </w:r>
    <w:r w:rsidR="00E82E49" w:rsidRPr="00E82E49">
      <w:rPr>
        <w:rFonts w:ascii="Arial" w:hAnsi="Arial" w:cs="Arial"/>
        <w:b/>
        <w:bCs/>
        <w:i/>
        <w:iCs/>
      </w:rPr>
      <w:t xml:space="preserve"> CURRICULUM &amp; CONTENT: </w:t>
    </w:r>
    <w:r w:rsidR="002272B9" w:rsidRPr="00E82E49">
      <w:rPr>
        <w:rFonts w:ascii="Arial" w:hAnsi="Arial" w:cs="Arial"/>
        <w:b/>
        <w:bCs/>
        <w:i/>
        <w:iCs/>
      </w:rPr>
      <w:t>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C56"/>
    <w:multiLevelType w:val="hybridMultilevel"/>
    <w:tmpl w:val="2AC415D2"/>
    <w:lvl w:ilvl="0" w:tplc="87E6E1C0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B45A7"/>
    <w:multiLevelType w:val="hybridMultilevel"/>
    <w:tmpl w:val="622CCE98"/>
    <w:lvl w:ilvl="0" w:tplc="44721544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2" w15:restartNumberingAfterBreak="0">
    <w:nsid w:val="03C26AF7"/>
    <w:multiLevelType w:val="hybridMultilevel"/>
    <w:tmpl w:val="8CDA27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7B1D6D"/>
    <w:multiLevelType w:val="hybridMultilevel"/>
    <w:tmpl w:val="363AB3CE"/>
    <w:lvl w:ilvl="0" w:tplc="82CE80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B526B38"/>
    <w:multiLevelType w:val="hybridMultilevel"/>
    <w:tmpl w:val="D396A2A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4C99"/>
    <w:multiLevelType w:val="hybridMultilevel"/>
    <w:tmpl w:val="C386A05A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5625A"/>
    <w:multiLevelType w:val="hybridMultilevel"/>
    <w:tmpl w:val="9DBE0BBE"/>
    <w:lvl w:ilvl="0" w:tplc="6556210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4624C"/>
    <w:multiLevelType w:val="hybridMultilevel"/>
    <w:tmpl w:val="7E96E744"/>
    <w:lvl w:ilvl="0" w:tplc="45F8C39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9" w15:restartNumberingAfterBreak="0">
    <w:nsid w:val="1D627151"/>
    <w:multiLevelType w:val="hybridMultilevel"/>
    <w:tmpl w:val="A36A8EDE"/>
    <w:lvl w:ilvl="0" w:tplc="866EC00C">
      <w:start w:val="1"/>
      <w:numFmt w:val="lowerLetter"/>
      <w:lvlText w:val="%1."/>
      <w:lvlJc w:val="left"/>
      <w:pPr>
        <w:ind w:left="2250" w:hanging="360"/>
      </w:pPr>
      <w:rPr>
        <w:rFonts w:ascii="Century Gothic" w:eastAsiaTheme="minorHAnsi" w:hAnsi="Century Gothic" w:cstheme="min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2D6C5D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1EDE5F01"/>
    <w:multiLevelType w:val="hybridMultilevel"/>
    <w:tmpl w:val="CABE7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A52E5"/>
    <w:multiLevelType w:val="hybridMultilevel"/>
    <w:tmpl w:val="B5C4D460"/>
    <w:lvl w:ilvl="0" w:tplc="EE90A76E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226F3116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960723"/>
    <w:multiLevelType w:val="hybridMultilevel"/>
    <w:tmpl w:val="C67275A6"/>
    <w:lvl w:ilvl="0" w:tplc="F246EDB4">
      <w:start w:val="11"/>
      <w:numFmt w:val="decimal"/>
      <w:lvlText w:val="____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295B7F"/>
    <w:multiLevelType w:val="hybridMultilevel"/>
    <w:tmpl w:val="098EC872"/>
    <w:lvl w:ilvl="0" w:tplc="E49CBA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41693F"/>
    <w:multiLevelType w:val="hybridMultilevel"/>
    <w:tmpl w:val="28E66342"/>
    <w:lvl w:ilvl="0" w:tplc="A8EAA91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29C3606B"/>
    <w:multiLevelType w:val="hybridMultilevel"/>
    <w:tmpl w:val="99D297BA"/>
    <w:lvl w:ilvl="0" w:tplc="0DD275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2B5A646F"/>
    <w:multiLevelType w:val="hybridMultilevel"/>
    <w:tmpl w:val="D85841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3D618D"/>
    <w:multiLevelType w:val="hybridMultilevel"/>
    <w:tmpl w:val="547C6D3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DF2AD7"/>
    <w:multiLevelType w:val="hybridMultilevel"/>
    <w:tmpl w:val="2954F1A8"/>
    <w:lvl w:ilvl="0" w:tplc="75B0671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5914CA1"/>
    <w:multiLevelType w:val="hybridMultilevel"/>
    <w:tmpl w:val="B0AA0D60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7116B"/>
    <w:multiLevelType w:val="hybridMultilevel"/>
    <w:tmpl w:val="02DA9F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9C035F"/>
    <w:multiLevelType w:val="hybridMultilevel"/>
    <w:tmpl w:val="9FE0E0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A551C8"/>
    <w:multiLevelType w:val="hybridMultilevel"/>
    <w:tmpl w:val="6DC24A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B10558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6" w15:restartNumberingAfterBreak="0">
    <w:nsid w:val="3EAC0257"/>
    <w:multiLevelType w:val="hybridMultilevel"/>
    <w:tmpl w:val="65804424"/>
    <w:lvl w:ilvl="0" w:tplc="7038997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15778BD"/>
    <w:multiLevelType w:val="hybridMultilevel"/>
    <w:tmpl w:val="806C214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4C5E85"/>
    <w:multiLevelType w:val="hybridMultilevel"/>
    <w:tmpl w:val="33A213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C87303"/>
    <w:multiLevelType w:val="hybridMultilevel"/>
    <w:tmpl w:val="8C92494C"/>
    <w:lvl w:ilvl="0" w:tplc="6ECAA208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0" w15:restartNumberingAfterBreak="0">
    <w:nsid w:val="48E66272"/>
    <w:multiLevelType w:val="hybridMultilevel"/>
    <w:tmpl w:val="6AE09EDE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137B07"/>
    <w:multiLevelType w:val="hybridMultilevel"/>
    <w:tmpl w:val="7F9E620C"/>
    <w:lvl w:ilvl="0" w:tplc="50C4BF90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2" w15:restartNumberingAfterBreak="0">
    <w:nsid w:val="4CB047A7"/>
    <w:multiLevelType w:val="hybridMultilevel"/>
    <w:tmpl w:val="BF1E5776"/>
    <w:lvl w:ilvl="0" w:tplc="2A3A5BD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A6DC2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4" w15:restartNumberingAfterBreak="0">
    <w:nsid w:val="4E927D57"/>
    <w:multiLevelType w:val="hybridMultilevel"/>
    <w:tmpl w:val="78D02A66"/>
    <w:lvl w:ilvl="0" w:tplc="2A3A5BDC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5" w15:restartNumberingAfterBreak="0">
    <w:nsid w:val="50051A17"/>
    <w:multiLevelType w:val="hybridMultilevel"/>
    <w:tmpl w:val="5680DE28"/>
    <w:lvl w:ilvl="0" w:tplc="83D046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9363BB"/>
    <w:multiLevelType w:val="hybridMultilevel"/>
    <w:tmpl w:val="AD24EB8A"/>
    <w:lvl w:ilvl="0" w:tplc="B3CE8332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7" w15:restartNumberingAfterBreak="0">
    <w:nsid w:val="50CA1152"/>
    <w:multiLevelType w:val="hybridMultilevel"/>
    <w:tmpl w:val="25848B3E"/>
    <w:lvl w:ilvl="0" w:tplc="D8802EE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517F4603"/>
    <w:multiLevelType w:val="hybridMultilevel"/>
    <w:tmpl w:val="8558F7A8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518F296D"/>
    <w:multiLevelType w:val="hybridMultilevel"/>
    <w:tmpl w:val="F0987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0" w15:restartNumberingAfterBreak="0">
    <w:nsid w:val="555E3176"/>
    <w:multiLevelType w:val="hybridMultilevel"/>
    <w:tmpl w:val="801C517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892DDC"/>
    <w:multiLevelType w:val="hybridMultilevel"/>
    <w:tmpl w:val="192C074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790" w:hanging="360"/>
      </w:pPr>
    </w:lvl>
    <w:lvl w:ilvl="2" w:tplc="3409001B" w:tentative="1">
      <w:start w:val="1"/>
      <w:numFmt w:val="lowerRoman"/>
      <w:lvlText w:val="%3."/>
      <w:lvlJc w:val="right"/>
      <w:pPr>
        <w:ind w:left="2510" w:hanging="180"/>
      </w:pPr>
    </w:lvl>
    <w:lvl w:ilvl="3" w:tplc="3409000F" w:tentative="1">
      <w:start w:val="1"/>
      <w:numFmt w:val="decimal"/>
      <w:lvlText w:val="%4."/>
      <w:lvlJc w:val="left"/>
      <w:pPr>
        <w:ind w:left="3230" w:hanging="360"/>
      </w:pPr>
    </w:lvl>
    <w:lvl w:ilvl="4" w:tplc="34090019" w:tentative="1">
      <w:start w:val="1"/>
      <w:numFmt w:val="lowerLetter"/>
      <w:lvlText w:val="%5."/>
      <w:lvlJc w:val="left"/>
      <w:pPr>
        <w:ind w:left="3950" w:hanging="360"/>
      </w:pPr>
    </w:lvl>
    <w:lvl w:ilvl="5" w:tplc="3409001B" w:tentative="1">
      <w:start w:val="1"/>
      <w:numFmt w:val="lowerRoman"/>
      <w:lvlText w:val="%6."/>
      <w:lvlJc w:val="right"/>
      <w:pPr>
        <w:ind w:left="4670" w:hanging="180"/>
      </w:pPr>
    </w:lvl>
    <w:lvl w:ilvl="6" w:tplc="3409000F" w:tentative="1">
      <w:start w:val="1"/>
      <w:numFmt w:val="decimal"/>
      <w:lvlText w:val="%7."/>
      <w:lvlJc w:val="left"/>
      <w:pPr>
        <w:ind w:left="5390" w:hanging="360"/>
      </w:pPr>
    </w:lvl>
    <w:lvl w:ilvl="7" w:tplc="34090019" w:tentative="1">
      <w:start w:val="1"/>
      <w:numFmt w:val="lowerLetter"/>
      <w:lvlText w:val="%8."/>
      <w:lvlJc w:val="left"/>
      <w:pPr>
        <w:ind w:left="6110" w:hanging="360"/>
      </w:pPr>
    </w:lvl>
    <w:lvl w:ilvl="8" w:tplc="3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55C66436"/>
    <w:multiLevelType w:val="hybridMultilevel"/>
    <w:tmpl w:val="F5EACD7C"/>
    <w:lvl w:ilvl="0" w:tplc="5544A8E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7EB7F52"/>
    <w:multiLevelType w:val="hybridMultilevel"/>
    <w:tmpl w:val="F19A3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8A136A5"/>
    <w:multiLevelType w:val="hybridMultilevel"/>
    <w:tmpl w:val="3A822150"/>
    <w:lvl w:ilvl="0" w:tplc="1BEEC98A">
      <w:start w:val="1"/>
      <w:numFmt w:val="decimal"/>
      <w:lvlText w:val="____________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C0DF2"/>
    <w:multiLevelType w:val="hybridMultilevel"/>
    <w:tmpl w:val="55A62520"/>
    <w:lvl w:ilvl="0" w:tplc="2BD6121A">
      <w:start w:val="1"/>
      <w:numFmt w:val="decimal"/>
      <w:lvlText w:val="__________ 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6439F9"/>
    <w:multiLevelType w:val="hybridMultilevel"/>
    <w:tmpl w:val="F9606522"/>
    <w:lvl w:ilvl="0" w:tplc="E7B25EB6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47C068E"/>
    <w:multiLevelType w:val="hybridMultilevel"/>
    <w:tmpl w:val="EC006E4C"/>
    <w:lvl w:ilvl="0" w:tplc="4B30D954">
      <w:start w:val="1"/>
      <w:numFmt w:val="lowerLetter"/>
      <w:lvlText w:val="%1.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48" w15:restartNumberingAfterBreak="0">
    <w:nsid w:val="75B62984"/>
    <w:multiLevelType w:val="hybridMultilevel"/>
    <w:tmpl w:val="6D4C5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A03998"/>
    <w:multiLevelType w:val="hybridMultilevel"/>
    <w:tmpl w:val="2146EA2C"/>
    <w:lvl w:ilvl="0" w:tplc="976ED698">
      <w:start w:val="1"/>
      <w:numFmt w:val="upp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1" w15:restartNumberingAfterBreak="0">
    <w:nsid w:val="770132AB"/>
    <w:multiLevelType w:val="hybridMultilevel"/>
    <w:tmpl w:val="5DAA9B0C"/>
    <w:lvl w:ilvl="0" w:tplc="D0D8740C">
      <w:start w:val="11"/>
      <w:numFmt w:val="decimal"/>
      <w:lvlText w:val="__________ 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72463E3"/>
    <w:multiLevelType w:val="hybridMultilevel"/>
    <w:tmpl w:val="EDCC55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4E4CBC"/>
    <w:multiLevelType w:val="hybridMultilevel"/>
    <w:tmpl w:val="08ACF4C8"/>
    <w:lvl w:ilvl="0" w:tplc="5A84DBF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2D2504"/>
    <w:multiLevelType w:val="hybridMultilevel"/>
    <w:tmpl w:val="20944D70"/>
    <w:lvl w:ilvl="0" w:tplc="82268C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133136">
    <w:abstractNumId w:val="49"/>
  </w:num>
  <w:num w:numId="2" w16cid:durableId="1764178205">
    <w:abstractNumId w:val="38"/>
  </w:num>
  <w:num w:numId="3" w16cid:durableId="319387731">
    <w:abstractNumId w:val="2"/>
  </w:num>
  <w:num w:numId="4" w16cid:durableId="627080504">
    <w:abstractNumId w:val="9"/>
  </w:num>
  <w:num w:numId="5" w16cid:durableId="909385654">
    <w:abstractNumId w:val="37"/>
  </w:num>
  <w:num w:numId="6" w16cid:durableId="1189029645">
    <w:abstractNumId w:val="29"/>
  </w:num>
  <w:num w:numId="7" w16cid:durableId="1026907963">
    <w:abstractNumId w:val="3"/>
  </w:num>
  <w:num w:numId="8" w16cid:durableId="13657549">
    <w:abstractNumId w:val="17"/>
  </w:num>
  <w:num w:numId="9" w16cid:durableId="1076901655">
    <w:abstractNumId w:val="20"/>
  </w:num>
  <w:num w:numId="10" w16cid:durableId="1237593150">
    <w:abstractNumId w:val="6"/>
  </w:num>
  <w:num w:numId="11" w16cid:durableId="1970629886">
    <w:abstractNumId w:val="26"/>
  </w:num>
  <w:num w:numId="12" w16cid:durableId="1559433129">
    <w:abstractNumId w:val="46"/>
  </w:num>
  <w:num w:numId="13" w16cid:durableId="607660810">
    <w:abstractNumId w:val="16"/>
  </w:num>
  <w:num w:numId="14" w16cid:durableId="420838050">
    <w:abstractNumId w:val="1"/>
  </w:num>
  <w:num w:numId="15" w16cid:durableId="2034919999">
    <w:abstractNumId w:val="31"/>
  </w:num>
  <w:num w:numId="16" w16cid:durableId="940261174">
    <w:abstractNumId w:val="47"/>
  </w:num>
  <w:num w:numId="17" w16cid:durableId="825896752">
    <w:abstractNumId w:val="8"/>
  </w:num>
  <w:num w:numId="18" w16cid:durableId="626543023">
    <w:abstractNumId w:val="12"/>
  </w:num>
  <w:num w:numId="19" w16cid:durableId="1021279892">
    <w:abstractNumId w:val="36"/>
  </w:num>
  <w:num w:numId="20" w16cid:durableId="1826968222">
    <w:abstractNumId w:val="11"/>
  </w:num>
  <w:num w:numId="21" w16cid:durableId="1385330361">
    <w:abstractNumId w:val="14"/>
  </w:num>
  <w:num w:numId="22" w16cid:durableId="1129009725">
    <w:abstractNumId w:val="51"/>
  </w:num>
  <w:num w:numId="23" w16cid:durableId="1614435925">
    <w:abstractNumId w:val="32"/>
  </w:num>
  <w:num w:numId="24" w16cid:durableId="482357561">
    <w:abstractNumId w:val="5"/>
  </w:num>
  <w:num w:numId="25" w16cid:durableId="1862552081">
    <w:abstractNumId w:val="4"/>
  </w:num>
  <w:num w:numId="26" w16cid:durableId="1152984811">
    <w:abstractNumId w:val="30"/>
  </w:num>
  <w:num w:numId="27" w16cid:durableId="977683247">
    <w:abstractNumId w:val="21"/>
  </w:num>
  <w:num w:numId="28" w16cid:durableId="1154181544">
    <w:abstractNumId w:val="15"/>
  </w:num>
  <w:num w:numId="29" w16cid:durableId="581984850">
    <w:abstractNumId w:val="23"/>
  </w:num>
  <w:num w:numId="30" w16cid:durableId="878249214">
    <w:abstractNumId w:val="22"/>
  </w:num>
  <w:num w:numId="31" w16cid:durableId="567501886">
    <w:abstractNumId w:val="48"/>
  </w:num>
  <w:num w:numId="32" w16cid:durableId="1596745975">
    <w:abstractNumId w:val="52"/>
  </w:num>
  <w:num w:numId="33" w16cid:durableId="1541473235">
    <w:abstractNumId w:val="28"/>
  </w:num>
  <w:num w:numId="34" w16cid:durableId="995886641">
    <w:abstractNumId w:val="43"/>
  </w:num>
  <w:num w:numId="35" w16cid:durableId="8533310">
    <w:abstractNumId w:val="41"/>
  </w:num>
  <w:num w:numId="36" w16cid:durableId="415522623">
    <w:abstractNumId w:val="39"/>
  </w:num>
  <w:num w:numId="37" w16cid:durableId="2007896833">
    <w:abstractNumId w:val="44"/>
  </w:num>
  <w:num w:numId="38" w16cid:durableId="1201939735">
    <w:abstractNumId w:val="13"/>
  </w:num>
  <w:num w:numId="39" w16cid:durableId="1924096836">
    <w:abstractNumId w:val="50"/>
  </w:num>
  <w:num w:numId="40" w16cid:durableId="54134526">
    <w:abstractNumId w:val="33"/>
  </w:num>
  <w:num w:numId="41" w16cid:durableId="727611258">
    <w:abstractNumId w:val="10"/>
  </w:num>
  <w:num w:numId="42" w16cid:durableId="1485506429">
    <w:abstractNumId w:val="25"/>
  </w:num>
  <w:num w:numId="43" w16cid:durableId="939341487">
    <w:abstractNumId w:val="34"/>
  </w:num>
  <w:num w:numId="44" w16cid:durableId="1657882059">
    <w:abstractNumId w:val="45"/>
  </w:num>
  <w:num w:numId="45" w16cid:durableId="1540125856">
    <w:abstractNumId w:val="24"/>
  </w:num>
  <w:num w:numId="46" w16cid:durableId="1588346596">
    <w:abstractNumId w:val="18"/>
  </w:num>
  <w:num w:numId="47" w16cid:durableId="1904289776">
    <w:abstractNumId w:val="7"/>
  </w:num>
  <w:num w:numId="48" w16cid:durableId="331447362">
    <w:abstractNumId w:val="0"/>
  </w:num>
  <w:num w:numId="49" w16cid:durableId="1028028701">
    <w:abstractNumId w:val="42"/>
  </w:num>
  <w:num w:numId="50" w16cid:durableId="1805730051">
    <w:abstractNumId w:val="35"/>
  </w:num>
  <w:num w:numId="51" w16cid:durableId="746390168">
    <w:abstractNumId w:val="27"/>
  </w:num>
  <w:num w:numId="52" w16cid:durableId="50925075">
    <w:abstractNumId w:val="53"/>
  </w:num>
  <w:num w:numId="53" w16cid:durableId="738747233">
    <w:abstractNumId w:val="54"/>
  </w:num>
  <w:num w:numId="54" w16cid:durableId="599072864">
    <w:abstractNumId w:val="19"/>
  </w:num>
  <w:num w:numId="55" w16cid:durableId="51446802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300B"/>
    <w:rsid w:val="000241B4"/>
    <w:rsid w:val="00025465"/>
    <w:rsid w:val="0002575A"/>
    <w:rsid w:val="00035399"/>
    <w:rsid w:val="0004165F"/>
    <w:rsid w:val="000477F8"/>
    <w:rsid w:val="000500C8"/>
    <w:rsid w:val="000505A8"/>
    <w:rsid w:val="00054F7A"/>
    <w:rsid w:val="00055238"/>
    <w:rsid w:val="00062BEC"/>
    <w:rsid w:val="0006758A"/>
    <w:rsid w:val="00067F30"/>
    <w:rsid w:val="00074B7F"/>
    <w:rsid w:val="0009294F"/>
    <w:rsid w:val="00095380"/>
    <w:rsid w:val="00095ACC"/>
    <w:rsid w:val="00095CED"/>
    <w:rsid w:val="000A5B1D"/>
    <w:rsid w:val="000B7072"/>
    <w:rsid w:val="000C1467"/>
    <w:rsid w:val="000C59C5"/>
    <w:rsid w:val="000D1146"/>
    <w:rsid w:val="000D2126"/>
    <w:rsid w:val="000D54A0"/>
    <w:rsid w:val="000E244B"/>
    <w:rsid w:val="000E2CF9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5790A"/>
    <w:rsid w:val="001667FD"/>
    <w:rsid w:val="0016791D"/>
    <w:rsid w:val="00170781"/>
    <w:rsid w:val="001728E2"/>
    <w:rsid w:val="001742E8"/>
    <w:rsid w:val="00180D24"/>
    <w:rsid w:val="00182108"/>
    <w:rsid w:val="00185CF9"/>
    <w:rsid w:val="00187377"/>
    <w:rsid w:val="00195B6F"/>
    <w:rsid w:val="001974F3"/>
    <w:rsid w:val="001B0649"/>
    <w:rsid w:val="001B2E1A"/>
    <w:rsid w:val="001B3B79"/>
    <w:rsid w:val="001B699B"/>
    <w:rsid w:val="001C52DE"/>
    <w:rsid w:val="001E2FB3"/>
    <w:rsid w:val="001E5C91"/>
    <w:rsid w:val="001E7B1B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5C13"/>
    <w:rsid w:val="0026598D"/>
    <w:rsid w:val="00267A27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6315"/>
    <w:rsid w:val="002A7980"/>
    <w:rsid w:val="002C31F4"/>
    <w:rsid w:val="002C396C"/>
    <w:rsid w:val="002E0CE3"/>
    <w:rsid w:val="002F0FF3"/>
    <w:rsid w:val="002F5BD9"/>
    <w:rsid w:val="00306C83"/>
    <w:rsid w:val="00307223"/>
    <w:rsid w:val="00317231"/>
    <w:rsid w:val="003213C2"/>
    <w:rsid w:val="003214BA"/>
    <w:rsid w:val="00322E38"/>
    <w:rsid w:val="00323347"/>
    <w:rsid w:val="00332746"/>
    <w:rsid w:val="00332911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A34FC"/>
    <w:rsid w:val="003A4547"/>
    <w:rsid w:val="003A48C2"/>
    <w:rsid w:val="003B0E5A"/>
    <w:rsid w:val="003B24EF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75BD"/>
    <w:rsid w:val="004012FD"/>
    <w:rsid w:val="00407275"/>
    <w:rsid w:val="00412E8C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285A"/>
    <w:rsid w:val="004B319A"/>
    <w:rsid w:val="004C1622"/>
    <w:rsid w:val="004C5129"/>
    <w:rsid w:val="004E46E4"/>
    <w:rsid w:val="004E610C"/>
    <w:rsid w:val="004E6B81"/>
    <w:rsid w:val="004E7DCA"/>
    <w:rsid w:val="004F1970"/>
    <w:rsid w:val="004F25E0"/>
    <w:rsid w:val="004F5181"/>
    <w:rsid w:val="004F78E7"/>
    <w:rsid w:val="0050082C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03F"/>
    <w:rsid w:val="00572A5E"/>
    <w:rsid w:val="00572F32"/>
    <w:rsid w:val="005733E5"/>
    <w:rsid w:val="0057352F"/>
    <w:rsid w:val="00573AEE"/>
    <w:rsid w:val="005762C2"/>
    <w:rsid w:val="00582DA4"/>
    <w:rsid w:val="0059304F"/>
    <w:rsid w:val="00596140"/>
    <w:rsid w:val="0059747B"/>
    <w:rsid w:val="005A7369"/>
    <w:rsid w:val="005B058D"/>
    <w:rsid w:val="005C3571"/>
    <w:rsid w:val="005C3CFE"/>
    <w:rsid w:val="005C5C4A"/>
    <w:rsid w:val="005C5FEB"/>
    <w:rsid w:val="005C6EAD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40DBB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95FF3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0C21"/>
    <w:rsid w:val="006D5B24"/>
    <w:rsid w:val="006E3E2F"/>
    <w:rsid w:val="006F41C9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3368"/>
    <w:rsid w:val="007945FA"/>
    <w:rsid w:val="007A19E9"/>
    <w:rsid w:val="007A1A88"/>
    <w:rsid w:val="007D39D2"/>
    <w:rsid w:val="007D3FA6"/>
    <w:rsid w:val="007E0208"/>
    <w:rsid w:val="007E6E1E"/>
    <w:rsid w:val="007F0E8D"/>
    <w:rsid w:val="007F3ABD"/>
    <w:rsid w:val="007F6710"/>
    <w:rsid w:val="008047F1"/>
    <w:rsid w:val="00814890"/>
    <w:rsid w:val="00815A1B"/>
    <w:rsid w:val="008162F8"/>
    <w:rsid w:val="00820208"/>
    <w:rsid w:val="008214F0"/>
    <w:rsid w:val="00822B42"/>
    <w:rsid w:val="008329D8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5D4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707F"/>
    <w:rsid w:val="008C712F"/>
    <w:rsid w:val="008E3929"/>
    <w:rsid w:val="008F5EE0"/>
    <w:rsid w:val="0090370C"/>
    <w:rsid w:val="009168FA"/>
    <w:rsid w:val="009225D8"/>
    <w:rsid w:val="009230D3"/>
    <w:rsid w:val="00924A8A"/>
    <w:rsid w:val="0093049B"/>
    <w:rsid w:val="009379B1"/>
    <w:rsid w:val="00940044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3C19"/>
    <w:rsid w:val="00A07371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C0E"/>
    <w:rsid w:val="00AA75D8"/>
    <w:rsid w:val="00AB12EB"/>
    <w:rsid w:val="00AC4915"/>
    <w:rsid w:val="00AC6B0D"/>
    <w:rsid w:val="00AD1FF5"/>
    <w:rsid w:val="00AD420B"/>
    <w:rsid w:val="00AD5F81"/>
    <w:rsid w:val="00AD769C"/>
    <w:rsid w:val="00AE0190"/>
    <w:rsid w:val="00AE1BA4"/>
    <w:rsid w:val="00AE3833"/>
    <w:rsid w:val="00AE6C66"/>
    <w:rsid w:val="00AF4120"/>
    <w:rsid w:val="00B001AD"/>
    <w:rsid w:val="00B06486"/>
    <w:rsid w:val="00B101F3"/>
    <w:rsid w:val="00B1703E"/>
    <w:rsid w:val="00B21A50"/>
    <w:rsid w:val="00B247B9"/>
    <w:rsid w:val="00B369B8"/>
    <w:rsid w:val="00B42332"/>
    <w:rsid w:val="00B433B3"/>
    <w:rsid w:val="00B53373"/>
    <w:rsid w:val="00B544FD"/>
    <w:rsid w:val="00B54DA2"/>
    <w:rsid w:val="00B575D7"/>
    <w:rsid w:val="00B61200"/>
    <w:rsid w:val="00B67553"/>
    <w:rsid w:val="00B72F50"/>
    <w:rsid w:val="00B7631F"/>
    <w:rsid w:val="00B8047C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BF68DF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4486F"/>
    <w:rsid w:val="00C509AA"/>
    <w:rsid w:val="00C66E24"/>
    <w:rsid w:val="00C67C80"/>
    <w:rsid w:val="00C7314D"/>
    <w:rsid w:val="00C74DE1"/>
    <w:rsid w:val="00C775E1"/>
    <w:rsid w:val="00C77895"/>
    <w:rsid w:val="00C813A8"/>
    <w:rsid w:val="00C913C0"/>
    <w:rsid w:val="00C914A3"/>
    <w:rsid w:val="00C95C5C"/>
    <w:rsid w:val="00CA58B5"/>
    <w:rsid w:val="00CB07C6"/>
    <w:rsid w:val="00CB0EA4"/>
    <w:rsid w:val="00CB488E"/>
    <w:rsid w:val="00CC2EDA"/>
    <w:rsid w:val="00CD1AEB"/>
    <w:rsid w:val="00CD2741"/>
    <w:rsid w:val="00CD43D0"/>
    <w:rsid w:val="00CD4F34"/>
    <w:rsid w:val="00CE1A17"/>
    <w:rsid w:val="00CE3918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2172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74F8"/>
    <w:rsid w:val="00D90307"/>
    <w:rsid w:val="00D916E3"/>
    <w:rsid w:val="00DA5BE2"/>
    <w:rsid w:val="00DA5FB5"/>
    <w:rsid w:val="00DB19D3"/>
    <w:rsid w:val="00DB4CCC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5CC9"/>
    <w:rsid w:val="00EB6AEC"/>
    <w:rsid w:val="00EB7135"/>
    <w:rsid w:val="00EC3B96"/>
    <w:rsid w:val="00EC4ADF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EB0"/>
    <w:rsid w:val="00FD03F4"/>
    <w:rsid w:val="00FD4A07"/>
    <w:rsid w:val="00FE401C"/>
    <w:rsid w:val="00FE675C"/>
    <w:rsid w:val="00FE771B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B4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loreto pasion</cp:lastModifiedBy>
  <cp:revision>48</cp:revision>
  <cp:lastPrinted>2020-12-22T09:18:00Z</cp:lastPrinted>
  <dcterms:created xsi:type="dcterms:W3CDTF">2023-08-19T01:36:00Z</dcterms:created>
  <dcterms:modified xsi:type="dcterms:W3CDTF">2024-01-30T02:25:00Z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</Properties>
</file>